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04" w:line="224" w:lineRule="auto"/>
        <w:ind w:left="135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-11"/>
          <w:sz w:val="32"/>
          <w:szCs w:val="32"/>
        </w:rPr>
        <w:t>附件1</w:t>
      </w:r>
      <w:r>
        <w:rPr>
          <w:rFonts w:hint="eastAsia" w:ascii="仿宋_GB2312" w:hAnsi="仿宋_GB2312" w:eastAsia="仿宋_GB2312" w:cs="仿宋_GB2312"/>
          <w:color w:val="auto"/>
          <w:spacing w:val="-11"/>
          <w:sz w:val="32"/>
          <w:szCs w:val="32"/>
          <w:lang w:eastAsia="zh-CN"/>
        </w:rPr>
        <w:t>：</w:t>
      </w:r>
    </w:p>
    <w:p>
      <w:pPr>
        <w:spacing w:before="28" w:line="216" w:lineRule="auto"/>
        <w:jc w:val="center"/>
        <w:rPr>
          <w:rFonts w:hint="default" w:ascii="方正小标宋简体" w:hAnsi="方正小标宋简体" w:eastAsia="方正小标宋简体" w:cs="方正小标宋简体"/>
          <w:b w:val="0"/>
          <w:bCs w:val="0"/>
          <w:color w:val="auto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36"/>
          <w:szCs w:val="36"/>
          <w:lang w:val="en-US" w:eastAsia="zh-CN"/>
        </w:rPr>
        <w:t>教师赴企业实</w:t>
      </w: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36"/>
          <w:szCs w:val="36"/>
          <w:lang w:val="en-US" w:eastAsia="zh-CN"/>
        </w:rPr>
        <w:t>践锻炼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36"/>
          <w:szCs w:val="36"/>
          <w:lang w:val="en-US" w:eastAsia="zh-CN"/>
        </w:rPr>
        <w:t>审批</w:t>
      </w:r>
      <w:bookmarkEnd w:id="0"/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36"/>
          <w:szCs w:val="36"/>
          <w:lang w:val="en-US" w:eastAsia="zh-CN"/>
        </w:rPr>
        <w:t>表</w:t>
      </w:r>
    </w:p>
    <w:tbl>
      <w:tblPr>
        <w:tblStyle w:val="20"/>
        <w:tblW w:w="8932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84"/>
        <w:gridCol w:w="183"/>
        <w:gridCol w:w="1386"/>
        <w:gridCol w:w="1720"/>
        <w:gridCol w:w="1180"/>
        <w:gridCol w:w="240"/>
        <w:gridCol w:w="1235"/>
        <w:gridCol w:w="213"/>
        <w:gridCol w:w="1491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" w:hRule="atLeast"/>
          <w:jc w:val="center"/>
        </w:trPr>
        <w:tc>
          <w:tcPr>
            <w:tcW w:w="8932" w:type="dxa"/>
            <w:gridSpan w:val="9"/>
            <w:vAlign w:val="top"/>
          </w:tcPr>
          <w:p>
            <w:pPr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0"/>
                <w:sz w:val="24"/>
                <w:szCs w:val="24"/>
                <w:lang w:val="en-US" w:eastAsia="zh-CN"/>
              </w:rPr>
              <w:t>1.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0"/>
                <w:sz w:val="24"/>
                <w:szCs w:val="24"/>
              </w:rPr>
              <w:t>教师基本信息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  <w:jc w:val="center"/>
        </w:trPr>
        <w:tc>
          <w:tcPr>
            <w:tcW w:w="1467" w:type="dxa"/>
            <w:gridSpan w:val="2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</w:rPr>
              <w:t>姓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</w:rPr>
              <w:t>名</w:t>
            </w:r>
          </w:p>
        </w:tc>
        <w:tc>
          <w:tcPr>
            <w:tcW w:w="138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172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</w:rPr>
              <w:t>学历/学位</w:t>
            </w:r>
          </w:p>
        </w:tc>
        <w:tc>
          <w:tcPr>
            <w:tcW w:w="1420" w:type="dxa"/>
            <w:gridSpan w:val="2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1448" w:type="dxa"/>
            <w:gridSpan w:val="2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</w:rPr>
              <w:t>职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</w:rPr>
              <w:t>称</w:t>
            </w:r>
          </w:p>
        </w:tc>
        <w:tc>
          <w:tcPr>
            <w:tcW w:w="1491" w:type="dxa"/>
            <w:vAlign w:val="top"/>
          </w:tcPr>
          <w:p>
            <w:pPr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  <w:jc w:val="center"/>
        </w:trPr>
        <w:tc>
          <w:tcPr>
            <w:tcW w:w="1467" w:type="dxa"/>
            <w:gridSpan w:val="2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</w:rPr>
              <w:t>所学专业</w:t>
            </w:r>
          </w:p>
        </w:tc>
        <w:tc>
          <w:tcPr>
            <w:tcW w:w="138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172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</w:rPr>
              <w:t>现专业方向</w:t>
            </w:r>
          </w:p>
        </w:tc>
        <w:tc>
          <w:tcPr>
            <w:tcW w:w="1420" w:type="dxa"/>
            <w:gridSpan w:val="2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1448" w:type="dxa"/>
            <w:gridSpan w:val="2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</w:rPr>
              <w:t>联系电话</w:t>
            </w:r>
          </w:p>
        </w:tc>
        <w:tc>
          <w:tcPr>
            <w:tcW w:w="1491" w:type="dxa"/>
            <w:vAlign w:val="top"/>
          </w:tcPr>
          <w:p>
            <w:pPr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  <w:jc w:val="center"/>
        </w:trPr>
        <w:tc>
          <w:tcPr>
            <w:tcW w:w="8932" w:type="dxa"/>
            <w:gridSpan w:val="9"/>
            <w:vAlign w:val="top"/>
          </w:tcPr>
          <w:p>
            <w:pPr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0"/>
                <w:sz w:val="24"/>
                <w:szCs w:val="24"/>
                <w:lang w:val="en-US" w:eastAsia="zh-CN"/>
              </w:rPr>
              <w:t>2.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0"/>
                <w:sz w:val="24"/>
                <w:szCs w:val="24"/>
              </w:rPr>
              <w:t>企</w:t>
            </w:r>
            <w:r>
              <w:rPr>
                <w:rFonts w:hint="eastAsia" w:ascii="仿宋_GB2312" w:hAnsi="仿宋_GB2312" w:eastAsia="仿宋_GB2312" w:cs="仿宋_GB2312"/>
                <w:b/>
                <w:bCs/>
                <w:spacing w:val="0"/>
                <w:sz w:val="24"/>
                <w:szCs w:val="24"/>
              </w:rPr>
              <w:t>业基本信息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  <w:jc w:val="center"/>
        </w:trPr>
        <w:tc>
          <w:tcPr>
            <w:tcW w:w="128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  <w:lang w:val="en-US" w:eastAsia="zh-CN"/>
              </w:rPr>
              <w:t>企业名称</w:t>
            </w:r>
          </w:p>
        </w:tc>
        <w:tc>
          <w:tcPr>
            <w:tcW w:w="7648" w:type="dxa"/>
            <w:gridSpan w:val="8"/>
            <w:vAlign w:val="top"/>
          </w:tcPr>
          <w:p>
            <w:pPr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7" w:hRule="atLeast"/>
          <w:jc w:val="center"/>
        </w:trPr>
        <w:tc>
          <w:tcPr>
            <w:tcW w:w="128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  <w:lang w:val="en-US" w:eastAsia="zh-CN"/>
              </w:rPr>
              <w:t>企业地址</w:t>
            </w:r>
          </w:p>
        </w:tc>
        <w:tc>
          <w:tcPr>
            <w:tcW w:w="7648" w:type="dxa"/>
            <w:gridSpan w:val="8"/>
            <w:vAlign w:val="top"/>
          </w:tcPr>
          <w:p>
            <w:pPr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  <w:jc w:val="center"/>
        </w:trPr>
        <w:tc>
          <w:tcPr>
            <w:tcW w:w="128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  <w:lang w:val="en-US" w:eastAsia="zh-CN"/>
              </w:rPr>
              <w:t>企业联系人</w:t>
            </w:r>
          </w:p>
        </w:tc>
        <w:tc>
          <w:tcPr>
            <w:tcW w:w="1569" w:type="dxa"/>
            <w:gridSpan w:val="2"/>
            <w:vAlign w:val="top"/>
          </w:tcPr>
          <w:p>
            <w:pPr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172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</w:rPr>
              <w:t>联系人职务</w:t>
            </w:r>
          </w:p>
        </w:tc>
        <w:tc>
          <w:tcPr>
            <w:tcW w:w="118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1475" w:type="dxa"/>
            <w:gridSpan w:val="2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</w:rPr>
              <w:t>电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</w:rPr>
              <w:t>话</w:t>
            </w:r>
          </w:p>
        </w:tc>
        <w:tc>
          <w:tcPr>
            <w:tcW w:w="1704" w:type="dxa"/>
            <w:gridSpan w:val="2"/>
            <w:vAlign w:val="top"/>
          </w:tcPr>
          <w:p>
            <w:pPr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0" w:hRule="atLeast"/>
          <w:jc w:val="center"/>
        </w:trPr>
        <w:tc>
          <w:tcPr>
            <w:tcW w:w="128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</w:rPr>
              <w:t>企业简介</w:t>
            </w:r>
          </w:p>
        </w:tc>
        <w:tc>
          <w:tcPr>
            <w:tcW w:w="7648" w:type="dxa"/>
            <w:gridSpan w:val="8"/>
            <w:vAlign w:val="top"/>
          </w:tcPr>
          <w:p>
            <w:pPr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  <w:jc w:val="center"/>
        </w:trPr>
        <w:tc>
          <w:tcPr>
            <w:tcW w:w="1284" w:type="dxa"/>
            <w:tcBorders>
              <w:right w:val="single" w:color="auto" w:sz="4" w:space="0"/>
            </w:tcBorders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0"/>
                <w:sz w:val="24"/>
                <w:szCs w:val="24"/>
              </w:rPr>
              <w:t>3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0"/>
                <w:sz w:val="24"/>
                <w:szCs w:val="24"/>
                <w:lang w:eastAsia="zh-CN"/>
              </w:rPr>
              <w:t>.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0"/>
                <w:sz w:val="24"/>
                <w:szCs w:val="24"/>
              </w:rPr>
              <w:t>实践形式</w:t>
            </w:r>
          </w:p>
        </w:tc>
        <w:tc>
          <w:tcPr>
            <w:tcW w:w="7648" w:type="dxa"/>
            <w:gridSpan w:val="8"/>
            <w:tcBorders>
              <w:left w:val="single" w:color="auto" w:sz="4" w:space="0"/>
              <w:bottom w:val="single" w:color="auto" w:sz="4" w:space="0"/>
            </w:tcBorders>
            <w:vAlign w:val="top"/>
          </w:tcPr>
          <w:p>
            <w:pPr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</w:rPr>
              <w:t>暑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  <w:lang w:val="en-US" w:eastAsia="zh-CN"/>
              </w:rPr>
              <w:t>假集中岗位实践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</w:rPr>
              <w:t>□        寒假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  <w:lang w:val="en-US" w:eastAsia="zh-CN"/>
              </w:rPr>
              <w:t>集中岗位实践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</w:rPr>
              <w:t xml:space="preserve">□        其他          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6" w:hRule="atLeast"/>
          <w:jc w:val="center"/>
        </w:trPr>
        <w:tc>
          <w:tcPr>
            <w:tcW w:w="1284" w:type="dxa"/>
            <w:tcBorders>
              <w:right w:val="single" w:color="auto" w:sz="4" w:space="0"/>
            </w:tcBorders>
            <w:vAlign w:val="center"/>
          </w:tcPr>
          <w:p>
            <w:pPr>
              <w:pStyle w:val="21"/>
              <w:spacing w:before="82" w:line="215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0"/>
                <w:kern w:val="0"/>
                <w:sz w:val="24"/>
                <w:szCs w:val="24"/>
                <w:lang w:val="en-US" w:eastAsia="zh-CN" w:bidi="ar-SA"/>
              </w:rPr>
              <w:t>4.实践时间</w:t>
            </w:r>
          </w:p>
        </w:tc>
        <w:tc>
          <w:tcPr>
            <w:tcW w:w="7648" w:type="dxa"/>
            <w:gridSpan w:val="8"/>
            <w:tcBorders>
              <w:left w:val="single" w:color="auto" w:sz="4" w:space="0"/>
            </w:tcBorders>
            <w:vAlign w:val="center"/>
          </w:tcPr>
          <w:p>
            <w:pPr>
              <w:pStyle w:val="21"/>
              <w:spacing w:before="82" w:line="215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4"/>
                <w:szCs w:val="24"/>
                <w:lang w:val="en-US" w:eastAsia="en-US" w:bidi="ar-SA"/>
              </w:rPr>
              <w:t>年   月   日—      年   月   日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7" w:hRule="atLeast"/>
          <w:jc w:val="center"/>
        </w:trPr>
        <w:tc>
          <w:tcPr>
            <w:tcW w:w="1284" w:type="dxa"/>
            <w:tcBorders>
              <w:right w:val="single" w:color="auto" w:sz="4" w:space="0"/>
            </w:tcBorders>
            <w:vAlign w:val="center"/>
          </w:tcPr>
          <w:p>
            <w:pPr>
              <w:spacing w:before="199"/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0"/>
                <w:sz w:val="24"/>
                <w:szCs w:val="24"/>
                <w:lang w:val="en-US" w:eastAsia="zh-CN"/>
              </w:rPr>
              <w:t>5.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0"/>
                <w:sz w:val="24"/>
                <w:szCs w:val="24"/>
              </w:rPr>
              <w:t>实践锻炼岗位及内容</w:t>
            </w:r>
          </w:p>
        </w:tc>
        <w:tc>
          <w:tcPr>
            <w:tcW w:w="7648" w:type="dxa"/>
            <w:gridSpan w:val="8"/>
            <w:tcBorders>
              <w:left w:val="single" w:color="auto" w:sz="4" w:space="0"/>
            </w:tcBorders>
            <w:vAlign w:val="top"/>
          </w:tcPr>
          <w:p>
            <w:pPr>
              <w:spacing w:before="199"/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  <w:lang w:val="en-US" w:eastAsia="en-US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  <w:lang w:val="en-US" w:eastAsia="en-US"/>
              </w:rPr>
              <w:t>实践岗位：</w:t>
            </w:r>
          </w:p>
          <w:p>
            <w:pPr>
              <w:spacing w:before="199"/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  <w:lang w:val="en-US" w:eastAsia="en-US"/>
              </w:rPr>
              <w:t>实践内容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  <w:lang w:val="en-US" w:eastAsia="zh-CN"/>
              </w:rPr>
              <w:t>（对照企业实践任务要求）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  <w:lang w:val="en-US" w:eastAsia="en-US"/>
              </w:rPr>
              <w:t>：</w:t>
            </w:r>
          </w:p>
        </w:tc>
      </w:tr>
    </w:tbl>
    <w:p>
      <w:pPr>
        <w:rPr>
          <w:rFonts w:hint="eastAsia" w:ascii="仿宋_GB2312" w:hAnsi="仿宋_GB2312" w:eastAsia="仿宋_GB2312" w:cs="仿宋_GB2312"/>
          <w:color w:val="auto"/>
          <w:spacing w:val="0"/>
          <w:sz w:val="24"/>
          <w:szCs w:val="24"/>
        </w:rPr>
      </w:pPr>
    </w:p>
    <w:p>
      <w:pPr>
        <w:rPr>
          <w:rFonts w:hint="eastAsia" w:ascii="仿宋_GB2312" w:hAnsi="仿宋_GB2312" w:eastAsia="仿宋_GB2312" w:cs="仿宋_GB2312"/>
          <w:color w:val="auto"/>
          <w:spacing w:val="0"/>
          <w:sz w:val="24"/>
          <w:szCs w:val="24"/>
        </w:rPr>
        <w:sectPr>
          <w:footerReference r:id="rId5" w:type="default"/>
          <w:pgSz w:w="11905" w:h="16838"/>
          <w:pgMar w:top="2154" w:right="1417" w:bottom="2041" w:left="1531" w:header="0" w:footer="1361" w:gutter="0"/>
          <w:pgNumType w:fmt="numberInDash"/>
          <w:cols w:space="0" w:num="1"/>
          <w:rtlGutter w:val="0"/>
          <w:docGrid w:linePitch="0" w:charSpace="0"/>
        </w:sectPr>
      </w:pPr>
    </w:p>
    <w:tbl>
      <w:tblPr>
        <w:tblStyle w:val="20"/>
        <w:tblW w:w="9077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17"/>
        <w:gridCol w:w="7560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8" w:hRule="atLeast"/>
        </w:trPr>
        <w:tc>
          <w:tcPr>
            <w:tcW w:w="1517" w:type="dxa"/>
            <w:tcBorders>
              <w:right w:val="single" w:color="auto" w:sz="4" w:space="0"/>
            </w:tcBorders>
            <w:vAlign w:val="center"/>
          </w:tcPr>
          <w:p>
            <w:pPr>
              <w:spacing w:before="83" w:line="208" w:lineRule="auto"/>
              <w:ind w:left="113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0"/>
                <w:sz w:val="24"/>
                <w:szCs w:val="24"/>
              </w:rPr>
              <w:t>6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0"/>
                <w:sz w:val="24"/>
                <w:szCs w:val="24"/>
                <w:lang w:eastAsia="zh-CN"/>
              </w:rPr>
              <w:t>.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0"/>
                <w:sz w:val="24"/>
                <w:szCs w:val="24"/>
              </w:rPr>
              <w:t>实践锻炼预期成果</w:t>
            </w:r>
          </w:p>
        </w:tc>
        <w:tc>
          <w:tcPr>
            <w:tcW w:w="7560" w:type="dxa"/>
            <w:tcBorders>
              <w:left w:val="single" w:color="auto" w:sz="4" w:space="0"/>
            </w:tcBorders>
            <w:vAlign w:val="top"/>
          </w:tcPr>
          <w:p>
            <w:pPr>
              <w:spacing w:before="83" w:line="208" w:lineRule="auto"/>
              <w:ind w:left="113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0"/>
                <w:sz w:val="24"/>
                <w:szCs w:val="24"/>
                <w:lang w:val="en-US" w:eastAsia="zh-CN"/>
              </w:rPr>
              <w:t>（对照企业实践任务，明确具体对应成果）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4" w:hRule="atLeast"/>
        </w:trPr>
        <w:tc>
          <w:tcPr>
            <w:tcW w:w="1517" w:type="dxa"/>
            <w:tcBorders>
              <w:right w:val="single" w:color="auto" w:sz="4" w:space="0"/>
            </w:tcBorders>
            <w:vAlign w:val="center"/>
          </w:tcPr>
          <w:p>
            <w:pPr>
              <w:spacing w:before="83" w:line="208" w:lineRule="auto"/>
              <w:ind w:left="113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0"/>
                <w:sz w:val="24"/>
                <w:szCs w:val="24"/>
              </w:rPr>
              <w:t>7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0"/>
                <w:sz w:val="24"/>
                <w:szCs w:val="24"/>
                <w:lang w:eastAsia="zh-CN"/>
              </w:rPr>
              <w:t>.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0"/>
                <w:sz w:val="24"/>
                <w:szCs w:val="24"/>
              </w:rPr>
              <w:t>二级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0"/>
                <w:sz w:val="24"/>
                <w:szCs w:val="24"/>
                <w:lang w:val="en-US" w:eastAsia="zh-CN"/>
              </w:rPr>
              <w:t>院部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0"/>
                <w:sz w:val="24"/>
                <w:szCs w:val="24"/>
              </w:rPr>
              <w:t>意见</w:t>
            </w:r>
          </w:p>
        </w:tc>
        <w:tc>
          <w:tcPr>
            <w:tcW w:w="7560" w:type="dxa"/>
            <w:tcBorders>
              <w:left w:val="single" w:color="auto" w:sz="4" w:space="0"/>
            </w:tcBorders>
            <w:vAlign w:val="top"/>
          </w:tcPr>
          <w:p>
            <w:pPr>
              <w:spacing w:before="83" w:line="208" w:lineRule="auto"/>
              <w:ind w:left="113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0"/>
                <w:sz w:val="24"/>
                <w:szCs w:val="24"/>
              </w:rPr>
            </w:pPr>
          </w:p>
          <w:p>
            <w:pPr>
              <w:spacing w:before="83" w:line="208" w:lineRule="auto"/>
              <w:ind w:left="113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0"/>
                <w:sz w:val="24"/>
                <w:szCs w:val="24"/>
              </w:rPr>
            </w:pPr>
          </w:p>
          <w:p>
            <w:pPr>
              <w:spacing w:before="83" w:line="208" w:lineRule="auto"/>
              <w:ind w:left="113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0"/>
                <w:sz w:val="24"/>
                <w:szCs w:val="24"/>
              </w:rPr>
            </w:pPr>
          </w:p>
          <w:p>
            <w:pPr>
              <w:spacing w:before="83" w:line="208" w:lineRule="auto"/>
              <w:ind w:left="113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0"/>
                <w:sz w:val="24"/>
                <w:szCs w:val="24"/>
              </w:rPr>
            </w:pPr>
          </w:p>
          <w:p>
            <w:pPr>
              <w:spacing w:before="83" w:line="208" w:lineRule="auto"/>
              <w:ind w:left="113" w:firstLine="3840" w:firstLineChars="160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0"/>
                <w:sz w:val="24"/>
                <w:szCs w:val="24"/>
              </w:rPr>
            </w:pPr>
          </w:p>
          <w:p>
            <w:pPr>
              <w:spacing w:before="83" w:line="208" w:lineRule="auto"/>
              <w:ind w:left="113" w:firstLine="3840" w:firstLineChars="160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0"/>
                <w:sz w:val="24"/>
                <w:szCs w:val="24"/>
              </w:rPr>
            </w:pPr>
          </w:p>
          <w:p>
            <w:pPr>
              <w:spacing w:before="83" w:line="208" w:lineRule="auto"/>
              <w:ind w:left="113" w:firstLine="3840" w:firstLineChars="160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0"/>
                <w:sz w:val="24"/>
                <w:szCs w:val="24"/>
              </w:rPr>
              <w:t>负责人签字（盖章）：</w:t>
            </w:r>
          </w:p>
          <w:p>
            <w:pPr>
              <w:spacing w:before="83" w:line="208" w:lineRule="auto"/>
              <w:ind w:left="113" w:firstLine="5520" w:firstLineChars="230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0"/>
                <w:sz w:val="24"/>
                <w:szCs w:val="24"/>
              </w:rPr>
              <w:t>年    月    日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6" w:hRule="atLeast"/>
        </w:trPr>
        <w:tc>
          <w:tcPr>
            <w:tcW w:w="1517" w:type="dxa"/>
            <w:tcBorders>
              <w:right w:val="single" w:color="auto" w:sz="4" w:space="0"/>
            </w:tcBorders>
            <w:vAlign w:val="center"/>
          </w:tcPr>
          <w:p>
            <w:pPr>
              <w:spacing w:before="83" w:line="208" w:lineRule="auto"/>
              <w:ind w:left="113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0"/>
                <w:sz w:val="24"/>
                <w:szCs w:val="24"/>
                <w:lang w:val="en-US" w:eastAsia="zh-CN"/>
              </w:rPr>
              <w:t>8.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0"/>
                <w:sz w:val="24"/>
                <w:szCs w:val="24"/>
              </w:rPr>
              <w:t>企业意见</w:t>
            </w:r>
          </w:p>
        </w:tc>
        <w:tc>
          <w:tcPr>
            <w:tcW w:w="7560" w:type="dxa"/>
            <w:tcBorders>
              <w:left w:val="single" w:color="auto" w:sz="4" w:space="0"/>
              <w:bottom w:val="single" w:color="auto" w:sz="4" w:space="0"/>
            </w:tcBorders>
            <w:vAlign w:val="top"/>
          </w:tcPr>
          <w:p>
            <w:pPr>
              <w:spacing w:before="83" w:line="208" w:lineRule="auto"/>
              <w:ind w:left="113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0"/>
                <w:sz w:val="24"/>
                <w:szCs w:val="24"/>
              </w:rPr>
            </w:pPr>
          </w:p>
          <w:p>
            <w:pPr>
              <w:spacing w:before="83" w:line="208" w:lineRule="auto"/>
              <w:ind w:left="113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0"/>
                <w:sz w:val="24"/>
                <w:szCs w:val="24"/>
              </w:rPr>
              <w:t>同意接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0"/>
                <w:sz w:val="24"/>
                <w:szCs w:val="24"/>
                <w:lang w:val="en-US" w:eastAsia="zh-CN"/>
              </w:rPr>
              <w:t>纳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0"/>
                <w:sz w:val="24"/>
                <w:szCs w:val="24"/>
                <w:u w:val="single"/>
              </w:rPr>
              <w:t xml:space="preserve">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0"/>
                <w:sz w:val="24"/>
                <w:szCs w:val="24"/>
              </w:rPr>
              <w:t>同志到我单位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0"/>
                <w:sz w:val="24"/>
                <w:szCs w:val="24"/>
                <w:u w:val="single"/>
              </w:rPr>
              <w:t xml:space="preserve">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0"/>
                <w:sz w:val="24"/>
                <w:szCs w:val="24"/>
              </w:rPr>
              <w:t>岗位实践，拟安排工作岗位或从事工作项目为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0"/>
                <w:sz w:val="24"/>
                <w:szCs w:val="24"/>
                <w:u w:val="single"/>
              </w:rPr>
              <w:t xml:space="preserve">       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0"/>
                <w:sz w:val="24"/>
                <w:szCs w:val="24"/>
              </w:rPr>
              <w:t>。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0"/>
                <w:sz w:val="24"/>
                <w:szCs w:val="24"/>
                <w:lang w:val="en-US" w:eastAsia="zh-CN"/>
              </w:rPr>
              <w:t>实践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0"/>
                <w:sz w:val="24"/>
                <w:szCs w:val="24"/>
              </w:rPr>
              <w:t>期间，除遵守学校相关规定外，还需按照企业管理执行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0"/>
                <w:sz w:val="24"/>
                <w:szCs w:val="24"/>
                <w:lang w:val="en-US" w:eastAsia="zh-CN"/>
              </w:rPr>
              <w:t>相关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0"/>
                <w:sz w:val="24"/>
                <w:szCs w:val="24"/>
              </w:rPr>
              <w:t>要求。</w:t>
            </w:r>
          </w:p>
          <w:p>
            <w:pPr>
              <w:spacing w:before="83" w:line="208" w:lineRule="auto"/>
              <w:ind w:left="113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0"/>
                <w:sz w:val="24"/>
                <w:szCs w:val="24"/>
              </w:rPr>
            </w:pPr>
          </w:p>
          <w:p>
            <w:pPr>
              <w:spacing w:before="83" w:line="208" w:lineRule="auto"/>
              <w:ind w:left="113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0"/>
                <w:sz w:val="24"/>
                <w:szCs w:val="24"/>
              </w:rPr>
            </w:pPr>
          </w:p>
          <w:p>
            <w:pPr>
              <w:spacing w:before="83" w:line="208" w:lineRule="auto"/>
              <w:ind w:left="113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0"/>
                <w:sz w:val="24"/>
                <w:szCs w:val="24"/>
              </w:rPr>
            </w:pPr>
          </w:p>
          <w:p>
            <w:pPr>
              <w:spacing w:before="83" w:line="208" w:lineRule="auto"/>
              <w:ind w:left="113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0"/>
                <w:sz w:val="24"/>
                <w:szCs w:val="24"/>
              </w:rPr>
            </w:pPr>
          </w:p>
          <w:p>
            <w:pPr>
              <w:spacing w:before="83" w:line="208" w:lineRule="auto"/>
              <w:ind w:left="113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0"/>
                <w:sz w:val="24"/>
                <w:szCs w:val="24"/>
              </w:rPr>
            </w:pPr>
          </w:p>
          <w:p>
            <w:pPr>
              <w:spacing w:before="83" w:line="208" w:lineRule="auto"/>
              <w:ind w:left="113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0"/>
                <w:sz w:val="24"/>
                <w:szCs w:val="24"/>
              </w:rPr>
            </w:pPr>
          </w:p>
          <w:p>
            <w:pPr>
              <w:spacing w:before="83" w:line="208" w:lineRule="auto"/>
              <w:ind w:firstLine="2160" w:firstLineChars="90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0"/>
                <w:sz w:val="24"/>
                <w:szCs w:val="24"/>
              </w:rPr>
            </w:pPr>
          </w:p>
          <w:p>
            <w:pPr>
              <w:spacing w:before="83" w:line="208" w:lineRule="auto"/>
              <w:ind w:firstLine="2160" w:firstLineChars="90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0"/>
                <w:sz w:val="24"/>
                <w:szCs w:val="24"/>
              </w:rPr>
              <w:t>企业相关部门负责人签字（盖章）：</w:t>
            </w:r>
          </w:p>
          <w:p>
            <w:pPr>
              <w:spacing w:before="83" w:line="208" w:lineRule="auto"/>
              <w:ind w:left="113" w:firstLine="5520" w:firstLineChars="230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0"/>
                <w:sz w:val="24"/>
                <w:szCs w:val="24"/>
              </w:rPr>
              <w:t>年    月     日</w:t>
            </w:r>
          </w:p>
        </w:tc>
      </w:tr>
    </w:tbl>
    <w:p>
      <w:pPr>
        <w:spacing w:before="83" w:line="208" w:lineRule="auto"/>
        <w:ind w:left="113"/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24"/>
          <w:szCs w:val="24"/>
        </w:rPr>
        <w:t>注：A4正反面打印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24"/>
          <w:szCs w:val="24"/>
          <w:lang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24"/>
          <w:szCs w:val="24"/>
          <w:lang w:val="en-US" w:eastAsia="zh-CN"/>
        </w:rPr>
        <w:t>一式两份，二级院部、教师发展中心各一份</w:t>
      </w:r>
    </w:p>
    <w:p>
      <w:pPr>
        <w:spacing w:line="217" w:lineRule="auto"/>
        <w:rPr>
          <w:rFonts w:hint="eastAsia" w:eastAsia="宋体"/>
          <w:color w:val="auto"/>
          <w:sz w:val="24"/>
          <w:szCs w:val="24"/>
          <w:lang w:eastAsia="zh-CN"/>
        </w:rPr>
        <w:sectPr>
          <w:footerReference r:id="rId6" w:type="default"/>
          <w:pgSz w:w="11905" w:h="16838"/>
          <w:pgMar w:top="2154" w:right="1417" w:bottom="2041" w:left="1531" w:header="0" w:footer="1361" w:gutter="0"/>
          <w:pgNumType w:fmt="numberInDash"/>
          <w:cols w:space="0" w:num="1"/>
          <w:rtlGutter w:val="0"/>
          <w:docGrid w:linePitch="0" w:charSpace="0"/>
        </w:sectPr>
      </w:pPr>
    </w:p>
    <w:p>
      <w:pPr>
        <w:spacing w:before="104" w:line="224" w:lineRule="auto"/>
        <w:ind w:left="20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-11"/>
          <w:sz w:val="32"/>
          <w:szCs w:val="32"/>
        </w:rPr>
        <w:t>附件2</w:t>
      </w:r>
      <w:r>
        <w:rPr>
          <w:rFonts w:hint="eastAsia" w:ascii="仿宋_GB2312" w:hAnsi="仿宋_GB2312" w:eastAsia="仿宋_GB2312" w:cs="仿宋_GB2312"/>
          <w:color w:val="auto"/>
          <w:spacing w:val="-11"/>
          <w:sz w:val="32"/>
          <w:szCs w:val="32"/>
          <w:lang w:eastAsia="zh-CN"/>
        </w:rPr>
        <w:t>：</w:t>
      </w:r>
    </w:p>
    <w:p>
      <w:pPr>
        <w:spacing w:line="423" w:lineRule="auto"/>
        <w:rPr>
          <w:rFonts w:ascii="Arial"/>
          <w:color w:val="auto"/>
          <w:sz w:val="21"/>
        </w:rPr>
      </w:pPr>
    </w:p>
    <w:p>
      <w:pPr>
        <w:spacing w:before="143" w:line="216" w:lineRule="auto"/>
        <w:jc w:val="center"/>
        <w:rPr>
          <w:rFonts w:hint="default" w:ascii="方正小标宋简体" w:hAnsi="方正小标宋简体" w:eastAsia="方正小标宋简体" w:cs="方正小标宋简体"/>
          <w:color w:val="auto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32"/>
          <w:szCs w:val="32"/>
          <w:lang w:val="en-US" w:eastAsia="zh-CN"/>
        </w:rPr>
        <w:t xml:space="preserve">安庆职业技术学院 </w:t>
      </w:r>
      <w:r>
        <w:rPr>
          <w:rFonts w:hint="eastAsia" w:ascii="方正小标宋简体" w:hAnsi="方正小标宋简体" w:eastAsia="方正小标宋简体" w:cs="方正小标宋简体"/>
          <w:color w:val="auto"/>
          <w:sz w:val="32"/>
          <w:szCs w:val="32"/>
          <w:u w:val="single"/>
          <w:lang w:val="en-US" w:eastAsia="zh-CN"/>
        </w:rPr>
        <w:t xml:space="preserve">             </w:t>
      </w:r>
      <w:r>
        <w:rPr>
          <w:rFonts w:hint="eastAsia" w:ascii="方正小标宋简体" w:hAnsi="方正小标宋简体" w:eastAsia="方正小标宋简体" w:cs="方正小标宋简体"/>
          <w:color w:val="auto"/>
          <w:sz w:val="32"/>
          <w:szCs w:val="32"/>
          <w:lang w:val="en-US" w:eastAsia="zh-CN"/>
        </w:rPr>
        <w:t xml:space="preserve">年 </w:t>
      </w:r>
      <w:r>
        <w:rPr>
          <w:rFonts w:hint="eastAsia" w:ascii="方正小标宋简体" w:hAnsi="方正小标宋简体" w:eastAsia="方正小标宋简体" w:cs="方正小标宋简体"/>
          <w:color w:val="auto"/>
          <w:sz w:val="32"/>
          <w:szCs w:val="32"/>
          <w:u w:val="single"/>
          <w:lang w:val="en-US" w:eastAsia="zh-CN"/>
        </w:rPr>
        <w:t>（          ）</w:t>
      </w:r>
      <w:r>
        <w:rPr>
          <w:rFonts w:hint="eastAsia" w:ascii="方正小标宋简体" w:hAnsi="方正小标宋简体" w:eastAsia="方正小标宋简体" w:cs="方正小标宋简体"/>
          <w:color w:val="auto"/>
          <w:sz w:val="32"/>
          <w:szCs w:val="32"/>
          <w:lang w:val="en-US" w:eastAsia="zh-CN"/>
        </w:rPr>
        <w:t>学期教师企业实践计划汇总表</w:t>
      </w:r>
    </w:p>
    <w:tbl>
      <w:tblPr>
        <w:tblStyle w:val="20"/>
        <w:tblW w:w="14090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51"/>
        <w:gridCol w:w="1064"/>
        <w:gridCol w:w="1633"/>
        <w:gridCol w:w="750"/>
        <w:gridCol w:w="1035"/>
        <w:gridCol w:w="687"/>
        <w:gridCol w:w="1110"/>
        <w:gridCol w:w="1545"/>
        <w:gridCol w:w="1725"/>
        <w:gridCol w:w="1545"/>
        <w:gridCol w:w="1215"/>
        <w:gridCol w:w="1230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6" w:hRule="atLeast"/>
          <w:jc w:val="center"/>
        </w:trPr>
        <w:tc>
          <w:tcPr>
            <w:tcW w:w="551" w:type="dxa"/>
            <w:vAlign w:val="center"/>
          </w:tcPr>
          <w:p>
            <w:pPr>
              <w:pStyle w:val="4"/>
              <w:spacing w:before="48" w:line="189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-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-3"/>
                <w:sz w:val="24"/>
                <w:szCs w:val="24"/>
              </w:rPr>
              <w:t>序号</w:t>
            </w:r>
          </w:p>
        </w:tc>
        <w:tc>
          <w:tcPr>
            <w:tcW w:w="1064" w:type="dxa"/>
            <w:vAlign w:val="center"/>
          </w:tcPr>
          <w:p>
            <w:pPr>
              <w:pStyle w:val="4"/>
              <w:spacing w:before="48" w:line="189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-3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-3"/>
                <w:sz w:val="24"/>
                <w:szCs w:val="24"/>
              </w:rPr>
              <w:t>二级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-3"/>
                <w:sz w:val="24"/>
                <w:szCs w:val="24"/>
                <w:lang w:val="en-US" w:eastAsia="zh-CN"/>
              </w:rPr>
              <w:t>院部</w:t>
            </w:r>
          </w:p>
        </w:tc>
        <w:tc>
          <w:tcPr>
            <w:tcW w:w="1633" w:type="dxa"/>
            <w:vAlign w:val="center"/>
          </w:tcPr>
          <w:p>
            <w:pPr>
              <w:pStyle w:val="4"/>
              <w:spacing w:before="48" w:line="189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-3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-3"/>
                <w:sz w:val="24"/>
                <w:szCs w:val="24"/>
              </w:rPr>
              <w:t>所属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-3"/>
                <w:sz w:val="24"/>
                <w:szCs w:val="24"/>
                <w:lang w:val="en-US" w:eastAsia="zh-CN"/>
              </w:rPr>
              <w:t>专业团队（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-3"/>
                <w:sz w:val="24"/>
                <w:szCs w:val="24"/>
              </w:rPr>
              <w:t>教研室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-3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750" w:type="dxa"/>
            <w:vAlign w:val="center"/>
          </w:tcPr>
          <w:p>
            <w:pPr>
              <w:pStyle w:val="4"/>
              <w:spacing w:before="48" w:line="189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-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-3"/>
                <w:sz w:val="24"/>
                <w:szCs w:val="24"/>
              </w:rPr>
              <w:t>姓名</w:t>
            </w:r>
          </w:p>
        </w:tc>
        <w:tc>
          <w:tcPr>
            <w:tcW w:w="1035" w:type="dxa"/>
            <w:vAlign w:val="center"/>
          </w:tcPr>
          <w:p>
            <w:pPr>
              <w:pStyle w:val="4"/>
              <w:spacing w:before="48" w:line="189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-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-3"/>
                <w:sz w:val="24"/>
                <w:szCs w:val="24"/>
              </w:rPr>
              <w:t>学历学位</w:t>
            </w:r>
          </w:p>
        </w:tc>
        <w:tc>
          <w:tcPr>
            <w:tcW w:w="687" w:type="dxa"/>
            <w:vAlign w:val="center"/>
          </w:tcPr>
          <w:p>
            <w:pPr>
              <w:pStyle w:val="4"/>
              <w:spacing w:before="48" w:line="189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-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-3"/>
                <w:sz w:val="24"/>
                <w:szCs w:val="24"/>
              </w:rPr>
              <w:t>职称</w:t>
            </w:r>
          </w:p>
        </w:tc>
        <w:tc>
          <w:tcPr>
            <w:tcW w:w="1110" w:type="dxa"/>
            <w:vAlign w:val="center"/>
          </w:tcPr>
          <w:p>
            <w:pPr>
              <w:pStyle w:val="4"/>
              <w:spacing w:before="48" w:line="189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-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-3"/>
                <w:sz w:val="24"/>
                <w:szCs w:val="24"/>
              </w:rPr>
              <w:t>专业方向</w:t>
            </w:r>
          </w:p>
        </w:tc>
        <w:tc>
          <w:tcPr>
            <w:tcW w:w="1545" w:type="dxa"/>
            <w:vAlign w:val="center"/>
          </w:tcPr>
          <w:p>
            <w:pPr>
              <w:pStyle w:val="4"/>
              <w:spacing w:before="48" w:line="189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-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-3"/>
                <w:sz w:val="24"/>
                <w:szCs w:val="24"/>
              </w:rPr>
              <w:t>实践企业名称及详细地址</w:t>
            </w:r>
          </w:p>
        </w:tc>
        <w:tc>
          <w:tcPr>
            <w:tcW w:w="1725" w:type="dxa"/>
            <w:vAlign w:val="center"/>
          </w:tcPr>
          <w:p>
            <w:pPr>
              <w:pStyle w:val="4"/>
              <w:spacing w:before="48" w:line="189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-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-3"/>
                <w:sz w:val="24"/>
                <w:szCs w:val="24"/>
              </w:rPr>
              <w:t>实践企业联</w:t>
            </w:r>
          </w:p>
          <w:p>
            <w:pPr>
              <w:pStyle w:val="4"/>
              <w:spacing w:before="48" w:line="189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-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-3"/>
                <w:sz w:val="24"/>
                <w:szCs w:val="24"/>
              </w:rPr>
              <w:t>系人及电话</w:t>
            </w:r>
          </w:p>
        </w:tc>
        <w:tc>
          <w:tcPr>
            <w:tcW w:w="1545" w:type="dxa"/>
            <w:vAlign w:val="center"/>
          </w:tcPr>
          <w:p>
            <w:pPr>
              <w:pStyle w:val="4"/>
              <w:spacing w:before="48" w:line="189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-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-3"/>
                <w:sz w:val="24"/>
                <w:szCs w:val="24"/>
              </w:rPr>
              <w:t>实践预期成果</w:t>
            </w:r>
          </w:p>
        </w:tc>
        <w:tc>
          <w:tcPr>
            <w:tcW w:w="1215" w:type="dxa"/>
            <w:vAlign w:val="center"/>
          </w:tcPr>
          <w:p>
            <w:pPr>
              <w:pStyle w:val="4"/>
              <w:spacing w:before="48" w:line="189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-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-3"/>
                <w:sz w:val="24"/>
                <w:szCs w:val="24"/>
              </w:rPr>
              <w:t>实践时间</w:t>
            </w:r>
          </w:p>
        </w:tc>
        <w:tc>
          <w:tcPr>
            <w:tcW w:w="1230" w:type="dxa"/>
            <w:vAlign w:val="center"/>
          </w:tcPr>
          <w:p>
            <w:pPr>
              <w:pStyle w:val="4"/>
              <w:spacing w:before="48" w:line="189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-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-3"/>
                <w:sz w:val="24"/>
                <w:szCs w:val="24"/>
              </w:rPr>
              <w:t>实践形式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8" w:hRule="atLeast"/>
          <w:jc w:val="center"/>
        </w:trPr>
        <w:tc>
          <w:tcPr>
            <w:tcW w:w="551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1064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1633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750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1035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687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1110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1545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1725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1545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1215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1230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97" w:hRule="atLeast"/>
          <w:jc w:val="center"/>
        </w:trPr>
        <w:tc>
          <w:tcPr>
            <w:tcW w:w="551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1064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1633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750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1035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687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1110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1545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1725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1545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1215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1230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87" w:hRule="atLeast"/>
          <w:jc w:val="center"/>
        </w:trPr>
        <w:tc>
          <w:tcPr>
            <w:tcW w:w="551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1064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1633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750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1035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687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1110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1545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1725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1545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1215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1230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</w:tr>
    </w:tbl>
    <w:p>
      <w:pPr>
        <w:pStyle w:val="4"/>
        <w:spacing w:before="47" w:line="189" w:lineRule="auto"/>
        <w:rPr>
          <w:rFonts w:hint="eastAsia" w:ascii="仿宋_GB2312" w:hAnsi="仿宋_GB2312" w:eastAsia="仿宋_GB2312" w:cs="仿宋_GB2312"/>
          <w:color w:val="auto"/>
          <w:spacing w:val="0"/>
          <w:sz w:val="24"/>
          <w:szCs w:val="24"/>
        </w:rPr>
      </w:pPr>
    </w:p>
    <w:p>
      <w:pPr>
        <w:pStyle w:val="4"/>
        <w:spacing w:before="47" w:line="189" w:lineRule="auto"/>
        <w:rPr>
          <w:rFonts w:hint="eastAsia" w:ascii="仿宋_GB2312" w:hAnsi="仿宋_GB2312" w:eastAsia="仿宋_GB2312" w:cs="仿宋_GB2312"/>
          <w:color w:val="auto"/>
          <w:spacing w:val="0"/>
          <w:sz w:val="24"/>
          <w:szCs w:val="24"/>
          <w:lang w:eastAsia="zh-CN"/>
        </w:rPr>
        <w:sectPr>
          <w:footerReference r:id="rId7" w:type="default"/>
          <w:pgSz w:w="16838" w:h="11905" w:orient="landscape"/>
          <w:pgMar w:top="1531" w:right="2154" w:bottom="1417" w:left="2041" w:header="0" w:footer="1361" w:gutter="0"/>
          <w:pgNumType w:fmt="numberInDash"/>
          <w:cols w:space="0" w:num="1"/>
          <w:rtlGutter w:val="0"/>
          <w:docGrid w:linePitch="0" w:charSpace="0"/>
        </w:sectPr>
      </w:pPr>
      <w:r>
        <w:rPr>
          <w:rFonts w:hint="eastAsia" w:ascii="仿宋_GB2312" w:hAnsi="仿宋_GB2312" w:eastAsia="仿宋_GB2312" w:cs="仿宋_GB2312"/>
          <w:color w:val="auto"/>
          <w:spacing w:val="0"/>
          <w:sz w:val="24"/>
          <w:szCs w:val="24"/>
        </w:rPr>
        <w:t>填报单位（盖章）：</w:t>
      </w:r>
      <w:r>
        <w:rPr>
          <w:rFonts w:hint="eastAsia" w:ascii="仿宋_GB2312" w:hAnsi="仿宋_GB2312" w:eastAsia="仿宋_GB2312" w:cs="仿宋_GB2312"/>
          <w:color w:val="auto"/>
          <w:spacing w:val="0"/>
          <w:sz w:val="24"/>
          <w:szCs w:val="24"/>
          <w:lang w:val="en-US" w:eastAsia="zh-CN"/>
        </w:rPr>
        <w:t xml:space="preserve">                 </w:t>
      </w:r>
      <w:r>
        <w:rPr>
          <w:rFonts w:hint="eastAsia" w:ascii="仿宋_GB2312" w:hAnsi="仿宋_GB2312" w:eastAsia="仿宋_GB2312" w:cs="仿宋_GB2312"/>
          <w:color w:val="auto"/>
          <w:spacing w:val="0"/>
          <w:sz w:val="24"/>
          <w:szCs w:val="24"/>
        </w:rPr>
        <w:t>二级院</w:t>
      </w:r>
      <w:r>
        <w:rPr>
          <w:rFonts w:hint="eastAsia" w:ascii="仿宋_GB2312" w:hAnsi="仿宋_GB2312" w:eastAsia="仿宋_GB2312" w:cs="仿宋_GB2312"/>
          <w:color w:val="auto"/>
          <w:spacing w:val="0"/>
          <w:sz w:val="24"/>
          <w:szCs w:val="24"/>
          <w:lang w:val="en-US" w:eastAsia="zh-CN"/>
        </w:rPr>
        <w:t>部</w:t>
      </w:r>
      <w:r>
        <w:rPr>
          <w:rFonts w:hint="eastAsia" w:ascii="仿宋_GB2312" w:hAnsi="仿宋_GB2312" w:eastAsia="仿宋_GB2312" w:cs="仿宋_GB2312"/>
          <w:color w:val="auto"/>
          <w:spacing w:val="0"/>
          <w:sz w:val="24"/>
          <w:szCs w:val="24"/>
        </w:rPr>
        <w:t>负责人签字：</w:t>
      </w:r>
      <w:r>
        <w:rPr>
          <w:rFonts w:hint="eastAsia" w:ascii="仿宋_GB2312" w:hAnsi="仿宋_GB2312" w:eastAsia="仿宋_GB2312" w:cs="仿宋_GB2312"/>
          <w:color w:val="auto"/>
          <w:spacing w:val="0"/>
          <w:sz w:val="24"/>
          <w:szCs w:val="24"/>
          <w:lang w:val="en-US" w:eastAsia="zh-CN"/>
        </w:rPr>
        <w:t xml:space="preserve">                </w:t>
      </w:r>
      <w:r>
        <w:rPr>
          <w:rFonts w:hint="eastAsia" w:ascii="仿宋_GB2312" w:hAnsi="仿宋_GB2312" w:eastAsia="仿宋_GB2312" w:cs="仿宋_GB2312"/>
          <w:color w:val="auto"/>
          <w:spacing w:val="0"/>
          <w:sz w:val="24"/>
          <w:szCs w:val="24"/>
        </w:rPr>
        <w:t>填报时间</w:t>
      </w:r>
      <w:r>
        <w:rPr>
          <w:rFonts w:hint="eastAsia" w:ascii="仿宋_GB2312" w:hAnsi="仿宋_GB2312" w:eastAsia="仿宋_GB2312" w:cs="仿宋_GB2312"/>
          <w:color w:val="auto"/>
          <w:spacing w:val="0"/>
          <w:sz w:val="24"/>
          <w:szCs w:val="24"/>
          <w:lang w:eastAsia="zh-CN"/>
        </w:rPr>
        <w:t>：</w:t>
      </w:r>
    </w:p>
    <w:p>
      <w:pPr>
        <w:spacing w:line="14" w:lineRule="auto"/>
        <w:rPr>
          <w:rFonts w:hint="eastAsia" w:ascii="仿宋_GB2312" w:hAnsi="仿宋_GB2312" w:eastAsia="仿宋_GB2312" w:cs="仿宋_GB2312"/>
          <w:color w:val="auto"/>
          <w:spacing w:val="0"/>
          <w:sz w:val="2"/>
        </w:rPr>
      </w:pPr>
    </w:p>
    <w:p>
      <w:pPr>
        <w:spacing w:before="104" w:line="224" w:lineRule="auto"/>
        <w:ind w:left="30"/>
        <w:rPr>
          <w:rFonts w:hint="eastAsia" w:ascii="仿宋_GB2312" w:hAnsi="仿宋_GB2312" w:eastAsia="仿宋_GB2312" w:cs="仿宋_GB2312"/>
          <w:color w:val="auto"/>
          <w:spacing w:val="-68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-11"/>
          <w:sz w:val="32"/>
          <w:szCs w:val="32"/>
        </w:rPr>
        <w:t>附件</w:t>
      </w:r>
      <w:r>
        <w:rPr>
          <w:rFonts w:hint="eastAsia" w:ascii="仿宋_GB2312" w:hAnsi="仿宋_GB2312" w:eastAsia="仿宋_GB2312" w:cs="仿宋_GB2312"/>
          <w:color w:val="auto"/>
          <w:spacing w:val="-11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color w:val="auto"/>
          <w:spacing w:val="-68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pacing w:val="-68"/>
          <w:sz w:val="32"/>
          <w:szCs w:val="32"/>
          <w:lang w:eastAsia="zh-CN"/>
        </w:rPr>
        <w:t>：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exact"/>
        <w:ind w:left="28"/>
        <w:textAlignment w:val="auto"/>
        <w:rPr>
          <w:rFonts w:hint="default" w:ascii="仿宋_GB2312" w:hAnsi="仿宋_GB2312" w:eastAsia="仿宋_GB2312" w:cs="仿宋_GB2312"/>
          <w:color w:val="auto"/>
          <w:spacing w:val="-68"/>
          <w:sz w:val="32"/>
          <w:szCs w:val="32"/>
          <w:lang w:val="en-US" w:eastAsia="zh-CN"/>
        </w:rPr>
      </w:pPr>
    </w:p>
    <w:p>
      <w:pPr>
        <w:spacing w:line="266" w:lineRule="auto"/>
        <w:rPr>
          <w:rFonts w:hint="eastAsia" w:ascii="Arial" w:eastAsia="宋体"/>
          <w:color w:val="auto"/>
          <w:sz w:val="21"/>
          <w:lang w:eastAsia="zh-CN"/>
        </w:rPr>
      </w:pPr>
      <w:r>
        <w:rPr>
          <w:rFonts w:hint="eastAsia" w:ascii="Arial" w:eastAsia="宋体"/>
          <w:color w:val="auto"/>
          <w:sz w:val="21"/>
          <w:lang w:eastAsia="zh-CN"/>
        </w:rPr>
        <w:drawing>
          <wp:inline distT="0" distB="0" distL="114300" distR="114300">
            <wp:extent cx="2898775" cy="538480"/>
            <wp:effectExtent l="0" t="0" r="9525" b="7620"/>
            <wp:docPr id="2" name="图片 1" descr="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图片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898775" cy="538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66" w:lineRule="auto"/>
        <w:jc w:val="center"/>
        <w:rPr>
          <w:rFonts w:hint="eastAsia" w:ascii="楷体_GB2312" w:hAnsi="楷体_GB2312" w:eastAsia="楷体_GB2312" w:cs="楷体_GB2312"/>
          <w:color w:val="auto"/>
          <w:spacing w:val="0"/>
          <w:position w:val="0"/>
          <w:sz w:val="52"/>
          <w:szCs w:val="52"/>
          <w14:textOutline w14:w="6350" w14:cap="flat" w14:cmpd="sng">
            <w14:solidFill>
              <w14:srgbClr w14:val="000000"/>
            </w14:solidFill>
            <w14:prstDash w14:val="solid"/>
            <w14:miter w14:val="0"/>
          </w14:textOutline>
        </w:rPr>
      </w:pPr>
      <w:r>
        <w:rPr>
          <w:rFonts w:hint="eastAsia" w:ascii="楷体_GB2312" w:hAnsi="楷体_GB2312" w:eastAsia="楷体_GB2312" w:cs="楷体_GB2312"/>
          <w:color w:val="auto"/>
          <w:spacing w:val="0"/>
          <w:position w:val="0"/>
          <w:sz w:val="52"/>
          <w:szCs w:val="52"/>
          <w14:textOutline w14:w="6350" w14:cap="flat" w14:cmpd="sng">
            <w14:solidFill>
              <w14:srgbClr w14:val="000000"/>
            </w14:solidFill>
            <w14:prstDash w14:val="solid"/>
            <w14:miter w14:val="0"/>
          </w14:textOutline>
        </w:rPr>
        <w:t>教</w:t>
      </w:r>
      <w:r>
        <w:rPr>
          <w:rFonts w:hint="eastAsia" w:ascii="楷体_GB2312" w:hAnsi="楷体_GB2312" w:eastAsia="楷体_GB2312" w:cs="楷体_GB2312"/>
          <w:color w:val="auto"/>
          <w:spacing w:val="0"/>
          <w:position w:val="0"/>
          <w:sz w:val="52"/>
          <w:szCs w:val="52"/>
          <w:lang w:val="en-US" w:eastAsia="zh-CN"/>
          <w14:textOutline w14:w="6350" w14:cap="flat" w14:cmpd="sng">
            <w14:solidFill>
              <w14:srgbClr w14:val="000000"/>
            </w14:solidFill>
            <w14:prstDash w14:val="solid"/>
            <w14:miter w14:val="0"/>
          </w14:textOutline>
        </w:rPr>
        <w:t xml:space="preserve"> </w:t>
      </w:r>
      <w:r>
        <w:rPr>
          <w:rFonts w:hint="eastAsia" w:ascii="楷体_GB2312" w:hAnsi="楷体_GB2312" w:eastAsia="楷体_GB2312" w:cs="楷体_GB2312"/>
          <w:color w:val="auto"/>
          <w:spacing w:val="0"/>
          <w:position w:val="0"/>
          <w:sz w:val="52"/>
          <w:szCs w:val="52"/>
          <w14:textOutline w14:w="6350" w14:cap="flat" w14:cmpd="sng">
            <w14:solidFill>
              <w14:srgbClr w14:val="000000"/>
            </w14:solidFill>
            <w14:prstDash w14:val="solid"/>
            <w14:miter w14:val="0"/>
          </w14:textOutline>
        </w:rPr>
        <w:t>师</w:t>
      </w:r>
      <w:r>
        <w:rPr>
          <w:rFonts w:hint="eastAsia" w:ascii="楷体_GB2312" w:hAnsi="楷体_GB2312" w:eastAsia="楷体_GB2312" w:cs="楷体_GB2312"/>
          <w:color w:val="auto"/>
          <w:spacing w:val="0"/>
          <w:position w:val="0"/>
          <w:sz w:val="52"/>
          <w:szCs w:val="52"/>
          <w:lang w:val="en-US" w:eastAsia="zh-CN"/>
          <w14:textOutline w14:w="6350" w14:cap="flat" w14:cmpd="sng">
            <w14:solidFill>
              <w14:srgbClr w14:val="000000"/>
            </w14:solidFill>
            <w14:prstDash w14:val="solid"/>
            <w14:miter w14:val="0"/>
          </w14:textOutline>
        </w:rPr>
        <w:t xml:space="preserve"> 赴 </w:t>
      </w:r>
      <w:r>
        <w:rPr>
          <w:rFonts w:hint="eastAsia" w:ascii="楷体_GB2312" w:hAnsi="楷体_GB2312" w:eastAsia="楷体_GB2312" w:cs="楷体_GB2312"/>
          <w:color w:val="auto"/>
          <w:spacing w:val="0"/>
          <w:position w:val="0"/>
          <w:sz w:val="52"/>
          <w:szCs w:val="52"/>
          <w14:textOutline w14:w="6350" w14:cap="flat" w14:cmpd="sng">
            <w14:solidFill>
              <w14:srgbClr w14:val="000000"/>
            </w14:solidFill>
            <w14:prstDash w14:val="solid"/>
            <w14:miter w14:val="0"/>
          </w14:textOutline>
        </w:rPr>
        <w:t>企</w:t>
      </w:r>
      <w:r>
        <w:rPr>
          <w:rFonts w:hint="eastAsia" w:ascii="楷体_GB2312" w:hAnsi="楷体_GB2312" w:eastAsia="楷体_GB2312" w:cs="楷体_GB2312"/>
          <w:color w:val="auto"/>
          <w:spacing w:val="0"/>
          <w:position w:val="0"/>
          <w:sz w:val="52"/>
          <w:szCs w:val="52"/>
          <w:lang w:val="en-US" w:eastAsia="zh-CN"/>
          <w14:textOutline w14:w="6350" w14:cap="flat" w14:cmpd="sng">
            <w14:solidFill>
              <w14:srgbClr w14:val="000000"/>
            </w14:solidFill>
            <w14:prstDash w14:val="solid"/>
            <w14:miter w14:val="0"/>
          </w14:textOutline>
        </w:rPr>
        <w:t xml:space="preserve"> </w:t>
      </w:r>
      <w:r>
        <w:rPr>
          <w:rFonts w:hint="eastAsia" w:ascii="楷体_GB2312" w:hAnsi="楷体_GB2312" w:eastAsia="楷体_GB2312" w:cs="楷体_GB2312"/>
          <w:color w:val="auto"/>
          <w:spacing w:val="0"/>
          <w:position w:val="0"/>
          <w:sz w:val="52"/>
          <w:szCs w:val="52"/>
          <w14:textOutline w14:w="6350" w14:cap="flat" w14:cmpd="sng">
            <w14:solidFill>
              <w14:srgbClr w14:val="000000"/>
            </w14:solidFill>
            <w14:prstDash w14:val="solid"/>
            <w14:miter w14:val="0"/>
          </w14:textOutline>
        </w:rPr>
        <w:t>业</w:t>
      </w:r>
      <w:r>
        <w:rPr>
          <w:rFonts w:hint="eastAsia" w:ascii="楷体_GB2312" w:hAnsi="楷体_GB2312" w:eastAsia="楷体_GB2312" w:cs="楷体_GB2312"/>
          <w:color w:val="auto"/>
          <w:spacing w:val="0"/>
          <w:position w:val="0"/>
          <w:sz w:val="52"/>
          <w:szCs w:val="52"/>
          <w:lang w:val="en-US" w:eastAsia="zh-CN"/>
          <w14:textOutline w14:w="6350" w14:cap="flat" w14:cmpd="sng">
            <w14:solidFill>
              <w14:srgbClr w14:val="000000"/>
            </w14:solidFill>
            <w14:prstDash w14:val="solid"/>
            <w14:miter w14:val="0"/>
          </w14:textOutline>
        </w:rPr>
        <w:t xml:space="preserve"> </w:t>
      </w:r>
      <w:r>
        <w:rPr>
          <w:rFonts w:hint="eastAsia" w:ascii="楷体_GB2312" w:hAnsi="楷体_GB2312" w:eastAsia="楷体_GB2312" w:cs="楷体_GB2312"/>
          <w:color w:val="auto"/>
          <w:spacing w:val="0"/>
          <w:position w:val="0"/>
          <w:sz w:val="52"/>
          <w:szCs w:val="52"/>
          <w14:textOutline w14:w="6350" w14:cap="flat" w14:cmpd="sng">
            <w14:solidFill>
              <w14:srgbClr w14:val="000000"/>
            </w14:solidFill>
            <w14:prstDash w14:val="solid"/>
            <w14:miter w14:val="0"/>
          </w14:textOutline>
        </w:rPr>
        <w:t>实</w:t>
      </w:r>
      <w:r>
        <w:rPr>
          <w:rFonts w:hint="eastAsia" w:ascii="楷体_GB2312" w:hAnsi="楷体_GB2312" w:eastAsia="楷体_GB2312" w:cs="楷体_GB2312"/>
          <w:color w:val="auto"/>
          <w:spacing w:val="0"/>
          <w:position w:val="0"/>
          <w:sz w:val="52"/>
          <w:szCs w:val="52"/>
          <w:lang w:val="en-US" w:eastAsia="zh-CN"/>
          <w14:textOutline w14:w="6350" w14:cap="flat" w14:cmpd="sng">
            <w14:solidFill>
              <w14:srgbClr w14:val="000000"/>
            </w14:solidFill>
            <w14:prstDash w14:val="solid"/>
            <w14:miter w14:val="0"/>
          </w14:textOutline>
        </w:rPr>
        <w:t xml:space="preserve"> </w:t>
      </w:r>
      <w:r>
        <w:rPr>
          <w:rFonts w:hint="eastAsia" w:ascii="楷体_GB2312" w:hAnsi="楷体_GB2312" w:eastAsia="楷体_GB2312" w:cs="楷体_GB2312"/>
          <w:color w:val="auto"/>
          <w:spacing w:val="0"/>
          <w:position w:val="0"/>
          <w:sz w:val="52"/>
          <w:szCs w:val="52"/>
          <w14:textOutline w14:w="6350" w14:cap="flat" w14:cmpd="sng">
            <w14:solidFill>
              <w14:srgbClr w14:val="000000"/>
            </w14:solidFill>
            <w14:prstDash w14:val="solid"/>
            <w14:miter w14:val="0"/>
          </w14:textOutline>
        </w:rPr>
        <w:t>践</w:t>
      </w:r>
    </w:p>
    <w:p>
      <w:pPr>
        <w:spacing w:line="266" w:lineRule="auto"/>
        <w:jc w:val="center"/>
        <w:rPr>
          <w:rFonts w:hint="eastAsia" w:ascii="楷体_GB2312" w:hAnsi="楷体_GB2312" w:eastAsia="楷体_GB2312" w:cs="楷体_GB2312"/>
          <w:color w:val="auto"/>
          <w:spacing w:val="0"/>
          <w:position w:val="0"/>
          <w:sz w:val="52"/>
          <w:szCs w:val="52"/>
          <w14:textOutline w14:w="6350" w14:cap="flat" w14:cmpd="sng">
            <w14:solidFill>
              <w14:srgbClr w14:val="000000"/>
            </w14:solidFill>
            <w14:prstDash w14:val="solid"/>
            <w14:miter w14:val="0"/>
          </w14:textOutline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800" w:lineRule="exact"/>
        <w:ind w:left="0"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pacing w:val="0"/>
          <w:position w:val="0"/>
          <w:sz w:val="84"/>
          <w:szCs w:val="8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pacing w:val="0"/>
          <w:position w:val="0"/>
          <w:sz w:val="84"/>
          <w:szCs w:val="84"/>
          <w:lang w:val="en-US" w:eastAsia="zh-CN"/>
          <w14:textFill>
            <w14:solidFill>
              <w14:schemeClr w14:val="tx1"/>
            </w14:solidFill>
          </w14:textFill>
        </w:rPr>
        <w:t>成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800" w:lineRule="exact"/>
        <w:ind w:left="0"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pacing w:val="0"/>
          <w:position w:val="0"/>
          <w:sz w:val="84"/>
          <w:szCs w:val="84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800" w:lineRule="exact"/>
        <w:ind w:left="0"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pacing w:val="0"/>
          <w:position w:val="0"/>
          <w:sz w:val="84"/>
          <w:szCs w:val="8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pacing w:val="0"/>
          <w:position w:val="0"/>
          <w:sz w:val="84"/>
          <w:szCs w:val="84"/>
          <w:lang w:val="en-US" w:eastAsia="zh-CN"/>
          <w14:textFill>
            <w14:solidFill>
              <w14:schemeClr w14:val="tx1"/>
            </w14:solidFill>
          </w14:textFill>
        </w:rPr>
        <w:t>果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800" w:lineRule="exact"/>
        <w:ind w:left="0"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pacing w:val="0"/>
          <w:position w:val="0"/>
          <w:sz w:val="84"/>
          <w:szCs w:val="84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800" w:lineRule="exact"/>
        <w:ind w:left="0"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pacing w:val="0"/>
          <w:position w:val="0"/>
          <w:sz w:val="84"/>
          <w:szCs w:val="8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pacing w:val="0"/>
          <w:position w:val="0"/>
          <w:sz w:val="84"/>
          <w:szCs w:val="84"/>
          <w:lang w:val="en-US" w:eastAsia="zh-CN"/>
          <w14:textFill>
            <w14:solidFill>
              <w14:schemeClr w14:val="tx1"/>
            </w14:solidFill>
          </w14:textFill>
        </w:rPr>
        <w:t>材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800" w:lineRule="exact"/>
        <w:ind w:left="0"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pacing w:val="0"/>
          <w:position w:val="0"/>
          <w:sz w:val="84"/>
          <w:szCs w:val="84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800" w:lineRule="exact"/>
        <w:ind w:left="0"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pacing w:val="0"/>
          <w:position w:val="0"/>
          <w:sz w:val="84"/>
          <w:szCs w:val="8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pacing w:val="0"/>
          <w:position w:val="0"/>
          <w:sz w:val="84"/>
          <w:szCs w:val="84"/>
          <w:lang w:val="en-US" w:eastAsia="zh-CN"/>
          <w14:textFill>
            <w14:solidFill>
              <w14:schemeClr w14:val="tx1"/>
            </w14:solidFill>
          </w14:textFill>
        </w:rPr>
        <w:t>料</w:t>
      </w:r>
    </w:p>
    <w:p>
      <w:pPr>
        <w:spacing w:line="244" w:lineRule="auto"/>
        <w:rPr>
          <w:rFonts w:ascii="Arial"/>
          <w:color w:val="auto"/>
          <w:sz w:val="21"/>
        </w:rPr>
      </w:pPr>
    </w:p>
    <w:p>
      <w:pPr>
        <w:spacing w:line="244" w:lineRule="auto"/>
        <w:rPr>
          <w:rFonts w:ascii="Arial"/>
          <w:color w:val="auto"/>
          <w:sz w:val="21"/>
        </w:rPr>
      </w:pPr>
    </w:p>
    <w:p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2126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pacing w:val="0"/>
          <w:position w:val="0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pacing w:val="0"/>
          <w:position w:val="0"/>
          <w:sz w:val="24"/>
          <w:szCs w:val="24"/>
          <w:lang w:val="en-US" w:eastAsia="zh-CN"/>
        </w:rPr>
        <w:t>院 部：</w:t>
      </w:r>
    </w:p>
    <w:p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2125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pacing w:val="0"/>
          <w:position w:val="0"/>
          <w:sz w:val="24"/>
          <w:szCs w:val="24"/>
          <w:lang w:val="en-US" w:eastAsia="zh-CN"/>
        </w:rPr>
      </w:pPr>
    </w:p>
    <w:p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2125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pacing w:val="0"/>
          <w:position w:val="0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pacing w:val="0"/>
          <w:position w:val="0"/>
          <w:sz w:val="24"/>
          <w:szCs w:val="24"/>
          <w:lang w:val="en-US" w:eastAsia="zh-CN"/>
        </w:rPr>
        <w:t>姓 名：</w:t>
      </w:r>
    </w:p>
    <w:p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2126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pacing w:val="0"/>
          <w:position w:val="0"/>
          <w:sz w:val="24"/>
          <w:szCs w:val="24"/>
          <w:lang w:val="en-US" w:eastAsia="zh-CN"/>
        </w:rPr>
      </w:pPr>
    </w:p>
    <w:p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2124"/>
        <w:textAlignment w:val="auto"/>
        <w:rPr>
          <w:rFonts w:hint="default" w:ascii="仿宋_GB2312" w:hAnsi="仿宋_GB2312" w:eastAsia="仿宋_GB2312" w:cs="仿宋_GB2312"/>
          <w:b/>
          <w:bCs/>
          <w:color w:val="auto"/>
          <w:spacing w:val="0"/>
          <w:position w:val="0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pacing w:val="0"/>
          <w:position w:val="0"/>
          <w:sz w:val="24"/>
          <w:szCs w:val="24"/>
          <w:lang w:val="en-US" w:eastAsia="zh-CN"/>
        </w:rPr>
        <w:t>实践单位：</w:t>
      </w:r>
    </w:p>
    <w:p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2124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pacing w:val="0"/>
          <w:position w:val="0"/>
          <w:sz w:val="24"/>
          <w:szCs w:val="24"/>
          <w:lang w:val="en-US" w:eastAsia="zh-CN"/>
        </w:rPr>
      </w:pPr>
    </w:p>
    <w:p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2124"/>
        <w:textAlignment w:val="auto"/>
        <w:rPr>
          <w:rFonts w:hint="default" w:ascii="仿宋_GB2312" w:hAnsi="仿宋_GB2312" w:eastAsia="仿宋_GB2312" w:cs="仿宋_GB2312"/>
          <w:b/>
          <w:bCs/>
          <w:color w:val="auto"/>
          <w:spacing w:val="0"/>
          <w:position w:val="0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pacing w:val="0"/>
          <w:position w:val="0"/>
          <w:sz w:val="24"/>
          <w:szCs w:val="24"/>
          <w:lang w:val="en-US" w:eastAsia="zh-CN"/>
        </w:rPr>
        <w:t>实践时间：</w:t>
      </w:r>
    </w:p>
    <w:p>
      <w:pPr>
        <w:spacing w:line="240" w:lineRule="auto"/>
        <w:rPr>
          <w:rFonts w:hint="eastAsia" w:ascii="仿宋_GB2312" w:hAnsi="仿宋_GB2312" w:eastAsia="仿宋_GB2312" w:cs="仿宋_GB2312"/>
          <w:b/>
          <w:bCs/>
          <w:color w:val="auto"/>
          <w:spacing w:val="0"/>
          <w:position w:val="0"/>
          <w:sz w:val="24"/>
          <w:szCs w:val="24"/>
        </w:rPr>
        <w:sectPr>
          <w:footerReference r:id="rId8" w:type="default"/>
          <w:pgSz w:w="11905" w:h="16838"/>
          <w:pgMar w:top="2154" w:right="1417" w:bottom="2041" w:left="1531" w:header="0" w:footer="1361" w:gutter="0"/>
          <w:pgNumType w:fmt="numberInDash"/>
          <w:cols w:space="0" w:num="1"/>
          <w:rtlGutter w:val="0"/>
          <w:docGrid w:linePitch="0" w:charSpace="0"/>
        </w:sect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ind w:left="0"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pacing w:val="0"/>
          <w:position w:val="0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pacing w:val="0"/>
          <w:position w:val="0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目     录</w:t>
      </w:r>
    </w:p>
    <w:tbl>
      <w:tblPr>
        <w:tblStyle w:val="20"/>
        <w:tblW w:w="8552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40"/>
        <w:gridCol w:w="2012"/>
        <w:gridCol w:w="1080"/>
        <w:gridCol w:w="4320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4" w:hRule="atLeast"/>
        </w:trPr>
        <w:tc>
          <w:tcPr>
            <w:tcW w:w="1140" w:type="dxa"/>
            <w:vAlign w:val="center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0"/>
                <w:sz w:val="28"/>
                <w:szCs w:val="28"/>
                <w:lang w:val="en-US" w:eastAsia="zh-CN"/>
              </w:rPr>
              <w:t>序号</w:t>
            </w:r>
          </w:p>
        </w:tc>
        <w:tc>
          <w:tcPr>
            <w:tcW w:w="2012" w:type="dxa"/>
            <w:vAlign w:val="center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0"/>
                <w:sz w:val="28"/>
                <w:szCs w:val="28"/>
                <w:lang w:val="en-US" w:eastAsia="zh-CN"/>
              </w:rPr>
              <w:t>成果名称</w:t>
            </w:r>
          </w:p>
        </w:tc>
        <w:tc>
          <w:tcPr>
            <w:tcW w:w="1080" w:type="dxa"/>
            <w:vAlign w:val="center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0"/>
                <w:sz w:val="28"/>
                <w:szCs w:val="28"/>
                <w:lang w:val="en-US" w:eastAsia="zh-CN"/>
              </w:rPr>
              <w:t>份数</w:t>
            </w:r>
          </w:p>
        </w:tc>
        <w:tc>
          <w:tcPr>
            <w:tcW w:w="4320" w:type="dxa"/>
            <w:vAlign w:val="center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0"/>
                <w:sz w:val="28"/>
                <w:szCs w:val="28"/>
                <w:lang w:val="en-US" w:eastAsia="zh-CN"/>
              </w:rPr>
              <w:t>具体内容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6" w:hRule="atLeast"/>
        </w:trPr>
        <w:tc>
          <w:tcPr>
            <w:tcW w:w="1140" w:type="dxa"/>
            <w:vAlign w:val="center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pacing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2012" w:type="dxa"/>
            <w:vAlign w:val="center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pacing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sz w:val="28"/>
                <w:szCs w:val="28"/>
                <w:lang w:val="en-US" w:eastAsia="zh-CN"/>
              </w:rPr>
              <w:t>企业实践日志</w:t>
            </w:r>
          </w:p>
        </w:tc>
        <w:tc>
          <w:tcPr>
            <w:tcW w:w="1080" w:type="dxa"/>
            <w:vAlign w:val="center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pacing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4320" w:type="dxa"/>
            <w:vAlign w:val="center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pacing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sz w:val="28"/>
                <w:szCs w:val="28"/>
                <w:lang w:val="en-US" w:eastAsia="zh-CN"/>
              </w:rPr>
              <w:t>工作日志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7" w:hRule="atLeast"/>
        </w:trPr>
        <w:tc>
          <w:tcPr>
            <w:tcW w:w="1140" w:type="dxa"/>
            <w:vAlign w:val="center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pacing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2012" w:type="dxa"/>
            <w:vAlign w:val="center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pacing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sz w:val="28"/>
                <w:szCs w:val="28"/>
                <w:lang w:val="en-US" w:eastAsia="zh-CN"/>
              </w:rPr>
              <w:t>其他成果</w:t>
            </w:r>
          </w:p>
        </w:tc>
        <w:tc>
          <w:tcPr>
            <w:tcW w:w="1080" w:type="dxa"/>
            <w:vAlign w:val="center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pacing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4320" w:type="dxa"/>
            <w:vAlign w:val="center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pacing w:val="0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6" w:hRule="atLeast"/>
        </w:trPr>
        <w:tc>
          <w:tcPr>
            <w:tcW w:w="1140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2012" w:type="dxa"/>
            <w:vAlign w:val="top"/>
          </w:tcPr>
          <w:p>
            <w:pPr>
              <w:rPr>
                <w:rFonts w:hint="default" w:ascii="Arial" w:eastAsia="宋体"/>
                <w:color w:val="auto"/>
                <w:sz w:val="21"/>
                <w:lang w:val="en-US" w:eastAsia="zh-CN"/>
              </w:rPr>
            </w:pPr>
          </w:p>
        </w:tc>
        <w:tc>
          <w:tcPr>
            <w:tcW w:w="1080" w:type="dxa"/>
            <w:vAlign w:val="top"/>
          </w:tcPr>
          <w:p>
            <w:pPr>
              <w:rPr>
                <w:rFonts w:hint="eastAsia" w:ascii="Arial" w:eastAsia="宋体"/>
                <w:color w:val="auto"/>
                <w:sz w:val="21"/>
                <w:lang w:val="en-US" w:eastAsia="zh-CN"/>
              </w:rPr>
            </w:pPr>
          </w:p>
        </w:tc>
        <w:tc>
          <w:tcPr>
            <w:tcW w:w="4320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7" w:hRule="atLeast"/>
        </w:trPr>
        <w:tc>
          <w:tcPr>
            <w:tcW w:w="1140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2012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1080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4320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7" w:hRule="atLeast"/>
        </w:trPr>
        <w:tc>
          <w:tcPr>
            <w:tcW w:w="1140" w:type="dxa"/>
            <w:vAlign w:val="top"/>
          </w:tcPr>
          <w:p>
            <w:pPr>
              <w:rPr>
                <w:rFonts w:hint="eastAsia" w:ascii="Arial" w:eastAsia="宋体"/>
                <w:color w:val="auto"/>
                <w:sz w:val="21"/>
                <w:lang w:val="en-US" w:eastAsia="zh-CN"/>
              </w:rPr>
            </w:pPr>
          </w:p>
        </w:tc>
        <w:tc>
          <w:tcPr>
            <w:tcW w:w="2012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1080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4320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6" w:hRule="atLeast"/>
        </w:trPr>
        <w:tc>
          <w:tcPr>
            <w:tcW w:w="1140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2012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1080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4320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7" w:hRule="atLeast"/>
        </w:trPr>
        <w:tc>
          <w:tcPr>
            <w:tcW w:w="1140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2012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1080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4320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6" w:hRule="atLeast"/>
        </w:trPr>
        <w:tc>
          <w:tcPr>
            <w:tcW w:w="1140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2012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1080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4320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0" w:hRule="atLeast"/>
        </w:trPr>
        <w:tc>
          <w:tcPr>
            <w:tcW w:w="1140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2012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1080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4320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</w:tr>
    </w:tbl>
    <w:p>
      <w:pPr>
        <w:rPr>
          <w:rFonts w:ascii="Arial" w:hAnsi="Arial" w:eastAsia="Arial" w:cs="Arial"/>
          <w:color w:val="auto"/>
          <w:sz w:val="21"/>
          <w:szCs w:val="21"/>
        </w:rPr>
        <w:sectPr>
          <w:footerReference r:id="rId9" w:type="default"/>
          <w:pgSz w:w="11905" w:h="16838"/>
          <w:pgMar w:top="2154" w:right="1417" w:bottom="2041" w:left="1531" w:header="0" w:footer="1361" w:gutter="0"/>
          <w:pgNumType w:fmt="numberInDash"/>
          <w:cols w:space="0" w:num="1"/>
          <w:rtlGutter w:val="0"/>
          <w:docGrid w:linePitch="0" w:charSpace="0"/>
        </w:sect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ind w:left="0"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pacing w:val="0"/>
          <w:position w:val="0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pacing w:val="0"/>
          <w:position w:val="0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企业实践日志</w:t>
      </w:r>
    </w:p>
    <w:tbl>
      <w:tblPr>
        <w:tblStyle w:val="9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7"/>
        <w:gridCol w:w="2145"/>
        <w:gridCol w:w="900"/>
        <w:gridCol w:w="1035"/>
        <w:gridCol w:w="2250"/>
        <w:gridCol w:w="13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83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时间</w:t>
            </w:r>
          </w:p>
        </w:tc>
        <w:tc>
          <w:tcPr>
            <w:tcW w:w="214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**年  月  日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天气</w:t>
            </w:r>
          </w:p>
        </w:tc>
        <w:tc>
          <w:tcPr>
            <w:tcW w:w="103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2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实践岗位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（或实践项目）</w:t>
            </w:r>
          </w:p>
        </w:tc>
        <w:tc>
          <w:tcPr>
            <w:tcW w:w="135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54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0" w:hRule="atLeast"/>
          <w:jc w:val="center"/>
        </w:trPr>
        <w:tc>
          <w:tcPr>
            <w:tcW w:w="83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工作内容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44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44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44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685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9" w:hRule="atLeast"/>
          <w:jc w:val="center"/>
        </w:trPr>
        <w:tc>
          <w:tcPr>
            <w:tcW w:w="83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主要收获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685" w:type="dxa"/>
            <w:gridSpan w:val="5"/>
            <w:noWrap w:val="0"/>
            <w:vAlign w:val="center"/>
          </w:tcPr>
          <w:p>
            <w:pPr>
              <w:widowControl w:val="0"/>
              <w:spacing w:line="240" w:lineRule="auto"/>
              <w:ind w:firstLine="48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</w:p>
          <w:p>
            <w:pPr>
              <w:pStyle w:val="24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127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276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>
      <w:pPr>
        <w:spacing w:line="358" w:lineRule="auto"/>
        <w:rPr>
          <w:rFonts w:ascii="Arial"/>
          <w:color w:val="auto"/>
          <w:sz w:val="21"/>
        </w:rPr>
      </w:pPr>
    </w:p>
    <w:p>
      <w:pPr>
        <w:spacing w:before="104" w:line="224" w:lineRule="auto"/>
        <w:ind w:left="258"/>
        <w:rPr>
          <w:rFonts w:ascii="黑体" w:hAnsi="黑体" w:eastAsia="黑体" w:cs="黑体"/>
          <w:color w:val="auto"/>
          <w:spacing w:val="-11"/>
          <w:sz w:val="32"/>
          <w:szCs w:val="32"/>
        </w:rPr>
      </w:pPr>
    </w:p>
    <w:p>
      <w:pPr>
        <w:spacing w:before="104" w:line="224" w:lineRule="auto"/>
        <w:ind w:left="258"/>
        <w:rPr>
          <w:rFonts w:ascii="黑体" w:hAnsi="黑体" w:eastAsia="黑体" w:cs="黑体"/>
          <w:color w:val="auto"/>
          <w:spacing w:val="-11"/>
          <w:sz w:val="32"/>
          <w:szCs w:val="32"/>
        </w:rPr>
      </w:pPr>
    </w:p>
    <w:p>
      <w:pPr>
        <w:spacing w:before="104" w:line="224" w:lineRule="auto"/>
        <w:ind w:left="258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11"/>
          <w:sz w:val="32"/>
          <w:szCs w:val="32"/>
        </w:rPr>
        <w:t>附件4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11"/>
          <w:sz w:val="32"/>
          <w:szCs w:val="32"/>
          <w:lang w:eastAsia="zh-CN"/>
        </w:rPr>
        <w:t>：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ind w:left="0"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pacing w:val="0"/>
          <w:position w:val="0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pacing w:val="0"/>
          <w:position w:val="0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教师赴企业实践考核鉴定表</w:t>
      </w:r>
    </w:p>
    <w:tbl>
      <w:tblPr>
        <w:tblStyle w:val="20"/>
        <w:tblW w:w="9290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80"/>
        <w:gridCol w:w="1274"/>
        <w:gridCol w:w="1701"/>
        <w:gridCol w:w="1132"/>
        <w:gridCol w:w="1789"/>
        <w:gridCol w:w="1080"/>
        <w:gridCol w:w="1634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1954" w:type="dxa"/>
            <w:gridSpan w:val="2"/>
            <w:vAlign w:val="top"/>
          </w:tcPr>
          <w:p>
            <w:pPr>
              <w:pStyle w:val="21"/>
              <w:spacing w:before="187" w:line="224" w:lineRule="auto"/>
              <w:ind w:left="510"/>
              <w:rPr>
                <w:rFonts w:hint="eastAsia" w:ascii="仿宋_GB2312" w:hAnsi="仿宋_GB2312" w:eastAsia="仿宋_GB2312" w:cs="仿宋_GB2312"/>
                <w:color w:val="auto"/>
                <w:spacing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sz w:val="28"/>
                <w:szCs w:val="28"/>
              </w:rPr>
              <w:t>姓名</w:t>
            </w:r>
          </w:p>
        </w:tc>
        <w:tc>
          <w:tcPr>
            <w:tcW w:w="1701" w:type="dxa"/>
            <w:vAlign w:val="top"/>
          </w:tcPr>
          <w:p>
            <w:pPr>
              <w:rPr>
                <w:rFonts w:hint="eastAsia" w:ascii="仿宋_GB2312" w:hAnsi="仿宋_GB2312" w:eastAsia="仿宋_GB2312" w:cs="仿宋_GB2312"/>
                <w:color w:val="auto"/>
                <w:spacing w:val="0"/>
                <w:sz w:val="28"/>
                <w:szCs w:val="28"/>
              </w:rPr>
            </w:pPr>
          </w:p>
        </w:tc>
        <w:tc>
          <w:tcPr>
            <w:tcW w:w="1132" w:type="dxa"/>
            <w:vAlign w:val="top"/>
          </w:tcPr>
          <w:p>
            <w:pPr>
              <w:pStyle w:val="21"/>
              <w:spacing w:before="31"/>
              <w:ind w:left="350"/>
              <w:rPr>
                <w:rFonts w:hint="eastAsia" w:ascii="仿宋_GB2312" w:hAnsi="仿宋_GB2312" w:eastAsia="仿宋_GB2312" w:cs="仿宋_GB2312"/>
                <w:color w:val="auto"/>
                <w:spacing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sz w:val="28"/>
                <w:szCs w:val="28"/>
              </w:rPr>
              <w:t>学历</w:t>
            </w:r>
          </w:p>
          <w:p>
            <w:pPr>
              <w:pStyle w:val="21"/>
              <w:spacing w:line="213" w:lineRule="auto"/>
              <w:ind w:left="350"/>
              <w:rPr>
                <w:rFonts w:hint="eastAsia" w:ascii="仿宋_GB2312" w:hAnsi="仿宋_GB2312" w:eastAsia="仿宋_GB2312" w:cs="仿宋_GB2312"/>
                <w:color w:val="auto"/>
                <w:spacing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sz w:val="28"/>
                <w:szCs w:val="28"/>
              </w:rPr>
              <w:t>学位</w:t>
            </w:r>
          </w:p>
        </w:tc>
        <w:tc>
          <w:tcPr>
            <w:tcW w:w="1789" w:type="dxa"/>
            <w:vAlign w:val="top"/>
          </w:tcPr>
          <w:p>
            <w:pPr>
              <w:rPr>
                <w:rFonts w:hint="eastAsia" w:ascii="仿宋_GB2312" w:hAnsi="仿宋_GB2312" w:eastAsia="仿宋_GB2312" w:cs="仿宋_GB2312"/>
                <w:color w:val="auto"/>
                <w:spacing w:val="0"/>
                <w:sz w:val="28"/>
                <w:szCs w:val="28"/>
              </w:rPr>
            </w:pPr>
          </w:p>
        </w:tc>
        <w:tc>
          <w:tcPr>
            <w:tcW w:w="1080" w:type="dxa"/>
            <w:vAlign w:val="top"/>
          </w:tcPr>
          <w:p>
            <w:pPr>
              <w:pStyle w:val="21"/>
              <w:spacing w:before="187" w:line="221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sz w:val="28"/>
                <w:szCs w:val="28"/>
              </w:rPr>
              <w:t>职称</w:t>
            </w:r>
          </w:p>
        </w:tc>
        <w:tc>
          <w:tcPr>
            <w:tcW w:w="1634" w:type="dxa"/>
            <w:vAlign w:val="top"/>
          </w:tcPr>
          <w:p>
            <w:pPr>
              <w:rPr>
                <w:rFonts w:hint="eastAsia" w:ascii="仿宋_GB2312" w:hAnsi="仿宋_GB2312" w:eastAsia="仿宋_GB2312" w:cs="仿宋_GB2312"/>
                <w:color w:val="auto"/>
                <w:spacing w:val="0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5" w:hRule="atLeast"/>
          <w:jc w:val="center"/>
        </w:trPr>
        <w:tc>
          <w:tcPr>
            <w:tcW w:w="1954" w:type="dxa"/>
            <w:gridSpan w:val="2"/>
            <w:vAlign w:val="center"/>
          </w:tcPr>
          <w:p>
            <w:pPr>
              <w:pStyle w:val="21"/>
              <w:spacing w:before="29" w:line="238" w:lineRule="auto"/>
              <w:ind w:left="0"/>
              <w:jc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sz w:val="28"/>
                <w:szCs w:val="28"/>
              </w:rPr>
              <w:t>实践单位名称</w:t>
            </w:r>
          </w:p>
        </w:tc>
        <w:tc>
          <w:tcPr>
            <w:tcW w:w="2833" w:type="dxa"/>
            <w:gridSpan w:val="2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sz w:val="28"/>
                <w:szCs w:val="28"/>
              </w:rPr>
            </w:pPr>
          </w:p>
        </w:tc>
        <w:tc>
          <w:tcPr>
            <w:tcW w:w="1789" w:type="dxa"/>
            <w:vAlign w:val="center"/>
          </w:tcPr>
          <w:p>
            <w:pPr>
              <w:pStyle w:val="21"/>
              <w:spacing w:before="28" w:line="221" w:lineRule="auto"/>
              <w:ind w:left="0"/>
              <w:jc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sz w:val="28"/>
                <w:szCs w:val="28"/>
                <w:lang w:val="en-US" w:eastAsia="zh-CN"/>
              </w:rPr>
              <w:t>实践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sz w:val="28"/>
                <w:szCs w:val="28"/>
              </w:rPr>
              <w:t>单位</w:t>
            </w:r>
          </w:p>
          <w:p>
            <w:pPr>
              <w:pStyle w:val="21"/>
              <w:spacing w:before="22" w:line="213" w:lineRule="auto"/>
              <w:ind w:left="0"/>
              <w:jc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sz w:val="28"/>
                <w:szCs w:val="28"/>
              </w:rPr>
              <w:t>联系人及电话</w:t>
            </w:r>
          </w:p>
        </w:tc>
        <w:tc>
          <w:tcPr>
            <w:tcW w:w="2714" w:type="dxa"/>
            <w:gridSpan w:val="2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71" w:hRule="atLeast"/>
          <w:jc w:val="center"/>
        </w:trPr>
        <w:tc>
          <w:tcPr>
            <w:tcW w:w="680" w:type="dxa"/>
            <w:textDirection w:val="tbRlV"/>
            <w:vAlign w:val="top"/>
          </w:tcPr>
          <w:p>
            <w:pPr>
              <w:pStyle w:val="21"/>
              <w:spacing w:before="218" w:line="202" w:lineRule="auto"/>
              <w:ind w:left="2996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5"/>
                <w:sz w:val="28"/>
                <w:szCs w:val="28"/>
              </w:rPr>
              <w:t>个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55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5"/>
                <w:sz w:val="28"/>
                <w:szCs w:val="28"/>
              </w:rPr>
              <w:t>人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54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5"/>
                <w:sz w:val="28"/>
                <w:szCs w:val="28"/>
              </w:rPr>
              <w:t>总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53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5"/>
                <w:sz w:val="28"/>
                <w:szCs w:val="28"/>
              </w:rPr>
              <w:t>结</w:t>
            </w:r>
          </w:p>
        </w:tc>
        <w:tc>
          <w:tcPr>
            <w:tcW w:w="8610" w:type="dxa"/>
            <w:gridSpan w:val="6"/>
            <w:vAlign w:val="top"/>
          </w:tcPr>
          <w:p>
            <w:pP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65" w:hRule="atLeast"/>
          <w:jc w:val="center"/>
        </w:trPr>
        <w:tc>
          <w:tcPr>
            <w:tcW w:w="680" w:type="dxa"/>
            <w:textDirection w:val="tbRlV"/>
            <w:vAlign w:val="top"/>
          </w:tcPr>
          <w:p>
            <w:pPr>
              <w:pStyle w:val="21"/>
              <w:spacing w:before="219" w:line="201" w:lineRule="auto"/>
              <w:ind w:left="486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5"/>
                <w:sz w:val="28"/>
                <w:szCs w:val="28"/>
              </w:rPr>
              <w:t>个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52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5"/>
                <w:sz w:val="28"/>
                <w:szCs w:val="28"/>
              </w:rPr>
              <w:t>人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56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5"/>
                <w:sz w:val="28"/>
                <w:szCs w:val="28"/>
              </w:rPr>
              <w:t>取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53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5"/>
                <w:sz w:val="28"/>
                <w:szCs w:val="28"/>
              </w:rPr>
              <w:t>得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54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5"/>
                <w:sz w:val="28"/>
                <w:szCs w:val="28"/>
              </w:rPr>
              <w:t>成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56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5"/>
                <w:sz w:val="28"/>
                <w:szCs w:val="28"/>
              </w:rPr>
              <w:t>果</w:t>
            </w:r>
          </w:p>
        </w:tc>
        <w:tc>
          <w:tcPr>
            <w:tcW w:w="8610" w:type="dxa"/>
            <w:gridSpan w:val="6"/>
            <w:vAlign w:val="top"/>
          </w:tcPr>
          <w:p>
            <w:pP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</w:tbl>
    <w:p>
      <w:pPr>
        <w:rPr>
          <w:rFonts w:ascii="Arial"/>
          <w:color w:val="auto"/>
          <w:sz w:val="21"/>
        </w:rPr>
      </w:pPr>
    </w:p>
    <w:p>
      <w:pPr>
        <w:rPr>
          <w:rFonts w:ascii="Arial" w:hAnsi="Arial" w:eastAsia="Arial" w:cs="Arial"/>
          <w:color w:val="auto"/>
          <w:sz w:val="21"/>
          <w:szCs w:val="21"/>
        </w:rPr>
        <w:sectPr>
          <w:footerReference r:id="rId10" w:type="default"/>
          <w:pgSz w:w="11905" w:h="16838"/>
          <w:pgMar w:top="2154" w:right="1417" w:bottom="2041" w:left="1531" w:header="0" w:footer="1361" w:gutter="0"/>
          <w:pgNumType w:fmt="numberInDash"/>
          <w:cols w:space="0" w:num="1"/>
          <w:rtlGutter w:val="0"/>
          <w:docGrid w:linePitch="0" w:charSpace="0"/>
        </w:sectPr>
      </w:pPr>
    </w:p>
    <w:tbl>
      <w:tblPr>
        <w:tblStyle w:val="20"/>
        <w:tblW w:w="9292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15"/>
        <w:gridCol w:w="3345"/>
        <w:gridCol w:w="3177"/>
        <w:gridCol w:w="1955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815" w:type="dxa"/>
            <w:vMerge w:val="restart"/>
            <w:vAlign w:val="center"/>
          </w:tcPr>
          <w:p>
            <w:pPr>
              <w:pStyle w:val="21"/>
              <w:spacing w:before="78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6"/>
                <w:sz w:val="28"/>
                <w:szCs w:val="28"/>
              </w:rPr>
              <w:t>实践</w:t>
            </w:r>
          </w:p>
          <w:p>
            <w:pPr>
              <w:pStyle w:val="21"/>
              <w:spacing w:line="223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4"/>
                <w:sz w:val="28"/>
                <w:szCs w:val="28"/>
              </w:rPr>
              <w:t>记录</w:t>
            </w:r>
          </w:p>
        </w:tc>
        <w:tc>
          <w:tcPr>
            <w:tcW w:w="3345" w:type="dxa"/>
            <w:vAlign w:val="center"/>
          </w:tcPr>
          <w:p>
            <w:pPr>
              <w:pStyle w:val="21"/>
              <w:spacing w:before="38" w:line="206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-5"/>
                <w:sz w:val="28"/>
                <w:szCs w:val="28"/>
              </w:rPr>
              <w:t>起止时间</w:t>
            </w:r>
          </w:p>
        </w:tc>
        <w:tc>
          <w:tcPr>
            <w:tcW w:w="3177" w:type="dxa"/>
            <w:vAlign w:val="center"/>
          </w:tcPr>
          <w:p>
            <w:pPr>
              <w:pStyle w:val="21"/>
              <w:spacing w:before="38" w:line="206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-6"/>
                <w:sz w:val="28"/>
                <w:szCs w:val="28"/>
              </w:rPr>
              <w:t>实践内容</w:t>
            </w:r>
          </w:p>
        </w:tc>
        <w:tc>
          <w:tcPr>
            <w:tcW w:w="1955" w:type="dxa"/>
            <w:vAlign w:val="center"/>
          </w:tcPr>
          <w:p>
            <w:pPr>
              <w:pStyle w:val="21"/>
              <w:spacing w:before="38" w:line="206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-4"/>
                <w:sz w:val="28"/>
                <w:szCs w:val="28"/>
              </w:rPr>
              <w:t>证明人签字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815" w:type="dxa"/>
            <w:vMerge w:val="continue"/>
            <w:vAlign w:val="top"/>
          </w:tcPr>
          <w:p>
            <w:pP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3345" w:type="dxa"/>
            <w:vAlign w:val="top"/>
          </w:tcPr>
          <w:p>
            <w:pP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3177" w:type="dxa"/>
            <w:vAlign w:val="top"/>
          </w:tcPr>
          <w:p>
            <w:pP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1955" w:type="dxa"/>
            <w:vAlign w:val="top"/>
          </w:tcPr>
          <w:p>
            <w:pP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815" w:type="dxa"/>
            <w:vMerge w:val="continue"/>
            <w:vAlign w:val="top"/>
          </w:tcPr>
          <w:p>
            <w:pP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3345" w:type="dxa"/>
            <w:vAlign w:val="top"/>
          </w:tcPr>
          <w:p>
            <w:pP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3177" w:type="dxa"/>
            <w:vAlign w:val="top"/>
          </w:tcPr>
          <w:p>
            <w:pP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1955" w:type="dxa"/>
            <w:vAlign w:val="top"/>
          </w:tcPr>
          <w:p>
            <w:pP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815" w:type="dxa"/>
            <w:vMerge w:val="continue"/>
            <w:vAlign w:val="top"/>
          </w:tcPr>
          <w:p>
            <w:pP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3345" w:type="dxa"/>
            <w:vAlign w:val="top"/>
          </w:tcPr>
          <w:p>
            <w:pP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3177" w:type="dxa"/>
            <w:vAlign w:val="top"/>
          </w:tcPr>
          <w:p>
            <w:pP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1955" w:type="dxa"/>
            <w:vAlign w:val="top"/>
          </w:tcPr>
          <w:p>
            <w:pP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815" w:type="dxa"/>
            <w:vMerge w:val="continue"/>
            <w:vAlign w:val="top"/>
          </w:tcPr>
          <w:p>
            <w:pP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3345" w:type="dxa"/>
            <w:vAlign w:val="top"/>
          </w:tcPr>
          <w:p>
            <w:pP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3177" w:type="dxa"/>
            <w:vAlign w:val="top"/>
          </w:tcPr>
          <w:p>
            <w:pP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1955" w:type="dxa"/>
            <w:vAlign w:val="top"/>
          </w:tcPr>
          <w:p>
            <w:pP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815" w:type="dxa"/>
            <w:vMerge w:val="continue"/>
            <w:vAlign w:val="top"/>
          </w:tcPr>
          <w:p>
            <w:pP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3345" w:type="dxa"/>
            <w:vAlign w:val="top"/>
          </w:tcPr>
          <w:p>
            <w:pP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3177" w:type="dxa"/>
            <w:vAlign w:val="top"/>
          </w:tcPr>
          <w:p>
            <w:pP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1955" w:type="dxa"/>
            <w:vAlign w:val="top"/>
          </w:tcPr>
          <w:p>
            <w:pP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2" w:hRule="atLeast"/>
          <w:jc w:val="center"/>
        </w:trPr>
        <w:tc>
          <w:tcPr>
            <w:tcW w:w="815" w:type="dxa"/>
            <w:vAlign w:val="center"/>
          </w:tcPr>
          <w:p>
            <w:pPr>
              <w:pStyle w:val="21"/>
              <w:spacing w:before="78" w:line="238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实践</w:t>
            </w:r>
          </w:p>
          <w:p>
            <w:pPr>
              <w:pStyle w:val="21"/>
              <w:spacing w:before="1" w:line="220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企业</w:t>
            </w:r>
          </w:p>
          <w:p>
            <w:pPr>
              <w:pStyle w:val="21"/>
              <w:spacing w:before="24" w:line="229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10"/>
                <w:sz w:val="28"/>
                <w:szCs w:val="28"/>
              </w:rPr>
              <w:t>鉴定</w:t>
            </w:r>
          </w:p>
          <w:p>
            <w:pPr>
              <w:pStyle w:val="21"/>
              <w:spacing w:before="15" w:line="224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7"/>
                <w:sz w:val="28"/>
                <w:szCs w:val="28"/>
              </w:rPr>
              <w:t>意见</w:t>
            </w:r>
          </w:p>
        </w:tc>
        <w:tc>
          <w:tcPr>
            <w:tcW w:w="8477" w:type="dxa"/>
            <w:gridSpan w:val="3"/>
            <w:vAlign w:val="top"/>
          </w:tcPr>
          <w:p>
            <w:pPr>
              <w:spacing w:line="297" w:lineRule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  <w:p>
            <w:pPr>
              <w:spacing w:line="298" w:lineRule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  <w:p>
            <w:pPr>
              <w:spacing w:line="298" w:lineRule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  <w:p>
            <w:pPr>
              <w:spacing w:line="298" w:lineRule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  <w:p>
            <w:pPr>
              <w:pStyle w:val="21"/>
              <w:spacing w:before="78" w:line="222" w:lineRule="auto"/>
              <w:ind w:left="2939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6"/>
                <w:sz w:val="28"/>
                <w:szCs w:val="28"/>
              </w:rPr>
              <w:t>负责人签名：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2"/>
                <w:sz w:val="28"/>
                <w:szCs w:val="28"/>
              </w:rPr>
              <w:t xml:space="preserve">            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6"/>
                <w:sz w:val="28"/>
                <w:szCs w:val="28"/>
              </w:rPr>
              <w:t>盖章</w:t>
            </w:r>
          </w:p>
          <w:p>
            <w:pPr>
              <w:pStyle w:val="21"/>
              <w:spacing w:before="21" w:line="222" w:lineRule="auto"/>
              <w:ind w:left="5457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16"/>
                <w:sz w:val="28"/>
                <w:szCs w:val="28"/>
              </w:rPr>
              <w:t>年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6"/>
                <w:sz w:val="28"/>
                <w:szCs w:val="28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16"/>
                <w:sz w:val="28"/>
                <w:szCs w:val="28"/>
              </w:rPr>
              <w:t>月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17"/>
                <w:sz w:val="28"/>
                <w:szCs w:val="28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16"/>
                <w:sz w:val="28"/>
                <w:szCs w:val="28"/>
              </w:rPr>
              <w:t>日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09" w:hRule="atLeast"/>
          <w:jc w:val="center"/>
        </w:trPr>
        <w:tc>
          <w:tcPr>
            <w:tcW w:w="815" w:type="dxa"/>
            <w:vAlign w:val="top"/>
          </w:tcPr>
          <w:p>
            <w:pPr>
              <w:spacing w:line="306" w:lineRule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  <w:p>
            <w:pPr>
              <w:pStyle w:val="21"/>
              <w:spacing w:before="78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5"/>
                <w:sz w:val="28"/>
                <w:szCs w:val="28"/>
                <w:lang w:val="en-US" w:eastAsia="zh-CN"/>
              </w:rPr>
              <w:t>二级院部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5"/>
                <w:sz w:val="28"/>
                <w:szCs w:val="28"/>
              </w:rPr>
              <w:t>考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5"/>
                <w:sz w:val="28"/>
                <w:szCs w:val="28"/>
                <w:lang w:val="en-US" w:eastAsia="zh-CN"/>
              </w:rPr>
              <w:t>评</w:t>
            </w:r>
          </w:p>
          <w:p>
            <w:pPr>
              <w:pStyle w:val="21"/>
              <w:spacing w:line="225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8"/>
                <w:sz w:val="28"/>
                <w:szCs w:val="28"/>
              </w:rPr>
              <w:t>小组</w:t>
            </w:r>
          </w:p>
          <w:p>
            <w:pPr>
              <w:pStyle w:val="21"/>
              <w:spacing w:before="12" w:line="222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8"/>
                <w:sz w:val="28"/>
                <w:szCs w:val="28"/>
                <w:lang w:val="en-US" w:eastAsia="zh-CN"/>
              </w:rPr>
              <w:t>意见</w:t>
            </w:r>
          </w:p>
        </w:tc>
        <w:tc>
          <w:tcPr>
            <w:tcW w:w="8477" w:type="dxa"/>
            <w:gridSpan w:val="3"/>
            <w:vAlign w:val="top"/>
          </w:tcPr>
          <w:p>
            <w:pPr>
              <w:spacing w:line="260" w:lineRule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  <w:p>
            <w:pPr>
              <w:spacing w:line="261" w:lineRule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  <w:p>
            <w:pPr>
              <w:pStyle w:val="21"/>
              <w:spacing w:before="78" w:line="222" w:lineRule="auto"/>
              <w:ind w:firstLine="544" w:firstLineChars="200"/>
              <w:rPr>
                <w:rFonts w:hint="eastAsia" w:ascii="仿宋_GB2312" w:hAnsi="仿宋_GB2312" w:eastAsia="仿宋_GB2312" w:cs="仿宋_GB2312"/>
                <w:color w:val="auto"/>
                <w:spacing w:val="-4"/>
                <w:sz w:val="28"/>
                <w:szCs w:val="28"/>
                <w:u w:val="singl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4"/>
                <w:sz w:val="28"/>
                <w:szCs w:val="28"/>
                <w:lang w:val="en-US" w:eastAsia="zh-CN"/>
              </w:rPr>
              <w:t>认定企业实践时间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4"/>
                <w:sz w:val="28"/>
                <w:szCs w:val="28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4"/>
                <w:sz w:val="28"/>
                <w:szCs w:val="28"/>
                <w:u w:val="none"/>
                <w:lang w:val="en-US" w:eastAsia="zh-CN"/>
              </w:rPr>
              <w:t>个月。</w:t>
            </w:r>
          </w:p>
          <w:p>
            <w:pPr>
              <w:pStyle w:val="21"/>
              <w:spacing w:before="78" w:line="222" w:lineRule="auto"/>
              <w:rPr>
                <w:rFonts w:hint="eastAsia" w:ascii="仿宋_GB2312" w:hAnsi="仿宋_GB2312" w:eastAsia="仿宋_GB2312" w:cs="仿宋_GB2312"/>
                <w:color w:val="auto"/>
                <w:spacing w:val="-4"/>
                <w:sz w:val="28"/>
                <w:szCs w:val="28"/>
              </w:rPr>
            </w:pPr>
          </w:p>
          <w:p>
            <w:pPr>
              <w:pStyle w:val="21"/>
              <w:spacing w:before="297"/>
              <w:ind w:firstLine="2208" w:firstLineChars="800"/>
              <w:rPr>
                <w:rFonts w:hint="eastAsia" w:ascii="仿宋_GB2312" w:hAnsi="仿宋_GB2312" w:eastAsia="仿宋_GB2312" w:cs="仿宋_GB2312"/>
                <w:color w:val="auto"/>
                <w:spacing w:val="-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28"/>
                <w:szCs w:val="28"/>
              </w:rPr>
              <w:t>二级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28"/>
                <w:szCs w:val="28"/>
                <w:lang w:val="en-US" w:eastAsia="zh-CN"/>
              </w:rPr>
              <w:t>学院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28"/>
                <w:szCs w:val="28"/>
              </w:rPr>
              <w:t xml:space="preserve">负责人签名： 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28"/>
                <w:szCs w:val="28"/>
                <w:lang w:val="en-US" w:eastAsia="zh-CN"/>
              </w:rPr>
              <w:t xml:space="preserve">            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28"/>
                <w:szCs w:val="28"/>
              </w:rPr>
              <w:t>盖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9"/>
                <w:sz w:val="28"/>
                <w:szCs w:val="28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28"/>
                <w:szCs w:val="28"/>
              </w:rPr>
              <w:t>章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28"/>
                <w:szCs w:val="28"/>
                <w:lang w:val="en-US" w:eastAsia="zh-CN"/>
              </w:rPr>
              <w:t xml:space="preserve">     </w:t>
            </w:r>
          </w:p>
          <w:p>
            <w:pPr>
              <w:pStyle w:val="21"/>
              <w:spacing w:before="78" w:line="222" w:lineRule="auto"/>
              <w:ind w:firstLine="552" w:firstLineChars="200"/>
              <w:rPr>
                <w:rFonts w:hint="eastAsia" w:ascii="仿宋_GB2312" w:hAnsi="仿宋_GB2312" w:eastAsia="仿宋_GB2312" w:cs="仿宋_GB2312"/>
                <w:color w:val="auto"/>
                <w:spacing w:val="-2"/>
                <w:sz w:val="28"/>
                <w:szCs w:val="28"/>
              </w:rPr>
            </w:pPr>
          </w:p>
          <w:p>
            <w:pPr>
              <w:pStyle w:val="21"/>
              <w:spacing w:line="222" w:lineRule="auto"/>
              <w:ind w:left="3402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16"/>
                <w:sz w:val="28"/>
                <w:szCs w:val="28"/>
              </w:rPr>
              <w:t>年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9"/>
                <w:sz w:val="28"/>
                <w:szCs w:val="28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16"/>
                <w:sz w:val="28"/>
                <w:szCs w:val="28"/>
              </w:rPr>
              <w:t>月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22"/>
                <w:sz w:val="28"/>
                <w:szCs w:val="28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16"/>
                <w:sz w:val="28"/>
                <w:szCs w:val="28"/>
              </w:rPr>
              <w:t>日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61" w:hRule="atLeast"/>
          <w:jc w:val="center"/>
        </w:trPr>
        <w:tc>
          <w:tcPr>
            <w:tcW w:w="815" w:type="dxa"/>
            <w:vAlign w:val="center"/>
          </w:tcPr>
          <w:p>
            <w:pPr>
              <w:pStyle w:val="21"/>
              <w:spacing w:before="78" w:line="238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7"/>
                <w:sz w:val="28"/>
                <w:szCs w:val="28"/>
              </w:rPr>
              <w:t>学校</w:t>
            </w:r>
          </w:p>
          <w:p>
            <w:pPr>
              <w:pStyle w:val="21"/>
              <w:spacing w:line="222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9"/>
                <w:sz w:val="28"/>
                <w:szCs w:val="28"/>
              </w:rPr>
              <w:t>审核</w:t>
            </w:r>
          </w:p>
          <w:p>
            <w:pPr>
              <w:pStyle w:val="21"/>
              <w:spacing w:before="23" w:line="225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8"/>
                <w:sz w:val="28"/>
                <w:szCs w:val="28"/>
              </w:rPr>
              <w:t>小组</w:t>
            </w:r>
          </w:p>
          <w:p>
            <w:pPr>
              <w:pStyle w:val="21"/>
              <w:spacing w:before="19" w:line="224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7"/>
                <w:sz w:val="28"/>
                <w:szCs w:val="28"/>
              </w:rPr>
              <w:t>意见</w:t>
            </w:r>
          </w:p>
        </w:tc>
        <w:tc>
          <w:tcPr>
            <w:tcW w:w="8477" w:type="dxa"/>
            <w:gridSpan w:val="3"/>
            <w:vAlign w:val="top"/>
          </w:tcPr>
          <w:p>
            <w:pPr>
              <w:spacing w:line="318" w:lineRule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  <w:p>
            <w:pPr>
              <w:spacing w:line="318" w:lineRule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  <w:p>
            <w:pPr>
              <w:pStyle w:val="21"/>
              <w:spacing w:before="296" w:line="224" w:lineRule="auto"/>
              <w:ind w:left="465"/>
              <w:rPr>
                <w:rFonts w:hint="eastAsia" w:ascii="仿宋_GB2312" w:hAnsi="仿宋_GB2312" w:eastAsia="仿宋_GB2312" w:cs="仿宋_GB2312"/>
                <w:color w:val="auto"/>
                <w:spacing w:val="-3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3"/>
                <w:sz w:val="28"/>
                <w:szCs w:val="28"/>
                <w:lang w:val="en-US" w:eastAsia="zh-CN"/>
              </w:rPr>
              <w:t>认定企业实践时间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4"/>
                <w:sz w:val="28"/>
                <w:szCs w:val="28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4"/>
                <w:sz w:val="28"/>
                <w:szCs w:val="28"/>
                <w:u w:val="none"/>
                <w:lang w:val="en-US" w:eastAsia="zh-CN"/>
              </w:rPr>
              <w:t>个月。</w:t>
            </w:r>
          </w:p>
          <w:p>
            <w:pPr>
              <w:pStyle w:val="21"/>
              <w:spacing w:before="296" w:line="224" w:lineRule="auto"/>
              <w:ind w:left="465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3"/>
                <w:sz w:val="28"/>
                <w:szCs w:val="28"/>
              </w:rPr>
              <w:t>小组成员签名：</w:t>
            </w:r>
          </w:p>
        </w:tc>
      </w:tr>
    </w:tbl>
    <w:p>
      <w:pPr>
        <w:pStyle w:val="4"/>
        <w:spacing w:before="38" w:line="222" w:lineRule="auto"/>
        <w:rPr>
          <w:rFonts w:hint="eastAsia" w:ascii="仿宋_GB2312" w:hAnsi="仿宋_GB2312" w:eastAsia="仿宋_GB2312" w:cs="仿宋_GB2312"/>
          <w:color w:val="auto"/>
          <w:sz w:val="28"/>
          <w:szCs w:val="28"/>
        </w:rPr>
        <w:sectPr>
          <w:footerReference r:id="rId11" w:type="default"/>
          <w:pgSz w:w="11905" w:h="16838"/>
          <w:pgMar w:top="2154" w:right="1417" w:bottom="2041" w:left="1531" w:header="0" w:footer="1361" w:gutter="0"/>
          <w:pgNumType w:fmt="numberInDash"/>
          <w:cols w:space="0" w:num="1"/>
          <w:rtlGutter w:val="0"/>
          <w:docGrid w:linePitch="0" w:charSpace="0"/>
        </w:sectPr>
      </w:pPr>
      <w:r>
        <w:rPr>
          <w:rFonts w:hint="eastAsia" w:ascii="仿宋_GB2312" w:hAnsi="仿宋_GB2312" w:eastAsia="仿宋_GB2312" w:cs="仿宋_GB2312"/>
          <w:color w:val="auto"/>
          <w:spacing w:val="-5"/>
          <w:sz w:val="28"/>
          <w:szCs w:val="28"/>
        </w:rPr>
        <w:t>注：</w:t>
      </w:r>
      <w:r>
        <w:rPr>
          <w:rFonts w:hint="eastAsia" w:ascii="仿宋_GB2312" w:hAnsi="仿宋_GB2312" w:eastAsia="仿宋_GB2312" w:cs="仿宋_GB2312"/>
          <w:color w:val="auto"/>
          <w:spacing w:val="-4"/>
          <w:sz w:val="28"/>
          <w:szCs w:val="28"/>
        </w:rPr>
        <w:t>A4正反面打印</w:t>
      </w:r>
      <w:r>
        <w:rPr>
          <w:rFonts w:hint="eastAsia" w:ascii="仿宋_GB2312" w:hAnsi="仿宋_GB2312" w:eastAsia="仿宋_GB2312" w:cs="仿宋_GB2312"/>
          <w:color w:val="auto"/>
          <w:spacing w:val="-4"/>
          <w:sz w:val="28"/>
          <w:szCs w:val="28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pacing w:val="-4"/>
          <w:sz w:val="28"/>
          <w:szCs w:val="28"/>
          <w:lang w:val="en-US" w:eastAsia="zh-CN"/>
        </w:rPr>
        <w:t>一式两份，二级院部、教师发展中心各一份。</w:t>
      </w:r>
    </w:p>
    <w:p>
      <w:pPr>
        <w:spacing w:before="104" w:line="224" w:lineRule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-11"/>
          <w:sz w:val="32"/>
          <w:szCs w:val="32"/>
        </w:rPr>
        <w:t>附件</w:t>
      </w:r>
      <w:r>
        <w:rPr>
          <w:rFonts w:hint="eastAsia" w:ascii="仿宋_GB2312" w:hAnsi="仿宋_GB2312" w:eastAsia="仿宋_GB2312" w:cs="仿宋_GB2312"/>
          <w:color w:val="auto"/>
          <w:spacing w:val="-66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pacing w:val="-11"/>
          <w:sz w:val="32"/>
          <w:szCs w:val="32"/>
        </w:rPr>
        <w:t>5</w:t>
      </w:r>
      <w:r>
        <w:rPr>
          <w:rFonts w:hint="eastAsia" w:ascii="仿宋_GB2312" w:hAnsi="仿宋_GB2312" w:eastAsia="仿宋_GB2312" w:cs="仿宋_GB2312"/>
          <w:color w:val="auto"/>
          <w:spacing w:val="-11"/>
          <w:sz w:val="32"/>
          <w:szCs w:val="32"/>
          <w:lang w:eastAsia="zh-CN"/>
        </w:rPr>
        <w:t>—</w:t>
      </w:r>
      <w:r>
        <w:rPr>
          <w:rFonts w:hint="eastAsia" w:ascii="仿宋_GB2312" w:hAnsi="仿宋_GB2312" w:eastAsia="仿宋_GB2312" w:cs="仿宋_GB2312"/>
          <w:color w:val="auto"/>
          <w:spacing w:val="-11"/>
          <w:sz w:val="32"/>
          <w:szCs w:val="32"/>
          <w:lang w:val="en-US" w:eastAsia="zh-CN"/>
        </w:rPr>
        <w:t>1：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ind w:left="0" w:right="0"/>
        <w:jc w:val="center"/>
        <w:textAlignment w:val="auto"/>
        <w:rPr>
          <w:rFonts w:hint="eastAsia" w:ascii="宋体" w:hAnsi="宋体" w:eastAsia="宋体" w:cs="宋体"/>
          <w:color w:val="auto"/>
          <w:sz w:val="32"/>
          <w:szCs w:val="32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pacing w:val="0"/>
          <w:positio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安庆职业技术学院教师企业实践考核指标（初级及以下职称）</w:t>
      </w:r>
    </w:p>
    <w:tbl>
      <w:tblPr>
        <w:tblStyle w:val="20"/>
        <w:tblW w:w="15216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74"/>
        <w:gridCol w:w="1486"/>
        <w:gridCol w:w="5388"/>
        <w:gridCol w:w="4677"/>
        <w:gridCol w:w="2991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atLeast"/>
          <w:jc w:val="center"/>
        </w:trPr>
        <w:tc>
          <w:tcPr>
            <w:tcW w:w="674" w:type="dxa"/>
            <w:vAlign w:val="center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right="100"/>
              <w:jc w:val="right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1486" w:type="dxa"/>
            <w:vAlign w:val="center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right="100" w:firstLine="211" w:firstLineChars="10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考核项目</w:t>
            </w:r>
          </w:p>
        </w:tc>
        <w:tc>
          <w:tcPr>
            <w:tcW w:w="5388" w:type="dxa"/>
            <w:vAlign w:val="center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right="100" w:firstLine="211" w:firstLineChars="10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要求或考核点</w:t>
            </w:r>
          </w:p>
        </w:tc>
        <w:tc>
          <w:tcPr>
            <w:tcW w:w="4677" w:type="dxa"/>
            <w:vAlign w:val="center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right="100" w:firstLine="211" w:firstLineChars="10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评分标准</w:t>
            </w:r>
          </w:p>
        </w:tc>
        <w:tc>
          <w:tcPr>
            <w:tcW w:w="2991" w:type="dxa"/>
            <w:vAlign w:val="center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认定要求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674" w:type="dxa"/>
            <w:vMerge w:val="restart"/>
            <w:tcBorders>
              <w:bottom w:val="nil"/>
            </w:tcBorders>
            <w:vAlign w:val="center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right="100" w:firstLine="210" w:firstLineChars="10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486" w:type="dxa"/>
            <w:vMerge w:val="restart"/>
            <w:tcBorders>
              <w:bottom w:val="nil"/>
            </w:tcBorders>
            <w:vAlign w:val="center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right="10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岗位实践日志</w:t>
            </w:r>
          </w:p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right="100" w:firstLine="210" w:firstLineChars="10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（20 分）</w:t>
            </w:r>
          </w:p>
        </w:tc>
        <w:tc>
          <w:tcPr>
            <w:tcW w:w="5388" w:type="dxa"/>
            <w:vAlign w:val="center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right="100" w:firstLine="211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量：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实践日志完整。</w:t>
            </w:r>
          </w:p>
        </w:tc>
        <w:tc>
          <w:tcPr>
            <w:tcW w:w="4677" w:type="dxa"/>
            <w:vAlign w:val="center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right="100" w:firstLine="211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量：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完成计5分，未完成计0分。</w:t>
            </w:r>
          </w:p>
        </w:tc>
        <w:tc>
          <w:tcPr>
            <w:tcW w:w="2991" w:type="dxa"/>
            <w:vMerge w:val="restart"/>
            <w:tcBorders>
              <w:bottom w:val="single" w:color="auto" w:sz="4" w:space="0"/>
            </w:tcBorders>
            <w:vAlign w:val="top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113" w:right="102" w:firstLine="0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须寒暑假时间集中企业岗位实践：</w:t>
            </w:r>
          </w:p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113" w:right="102" w:firstLine="0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1.企业实践时间半个月，须完成实践任务中1—3项任意2项，且2项总评分≥40；企业实践时间1个月，须完成任务中 1—3项，且3项总评分≥60；企业实践时间1个半月，须完成实践任务中 1—3项，同时完成4-8任务中的任1项，且4项总评分≥80。</w:t>
            </w:r>
          </w:p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113" w:right="102" w:firstLine="0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2.认定成果应均为企业实践期内完成。</w:t>
            </w:r>
          </w:p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113" w:right="102" w:firstLine="0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3.总评分&lt;40的，考核等次为不合格；企业实践时间1个月，但完成任务40≤总评分&lt;60，可认定企业实践半个月；企业实践1个半月，但完成任务60≤总评分&lt;80，可认定企业实践时间1个月。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  <w:jc w:val="center"/>
        </w:trPr>
        <w:tc>
          <w:tcPr>
            <w:tcW w:w="674" w:type="dxa"/>
            <w:vMerge w:val="continue"/>
            <w:tcBorders>
              <w:top w:val="nil"/>
            </w:tcBorders>
            <w:vAlign w:val="center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right="100" w:firstLine="210" w:firstLineChars="10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86" w:type="dxa"/>
            <w:vMerge w:val="continue"/>
            <w:tcBorders>
              <w:top w:val="nil"/>
            </w:tcBorders>
            <w:vAlign w:val="center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right="100" w:firstLine="210" w:firstLineChars="10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388" w:type="dxa"/>
            <w:vAlign w:val="center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right="100" w:firstLine="211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质：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了解事项记录详细。</w:t>
            </w:r>
          </w:p>
        </w:tc>
        <w:tc>
          <w:tcPr>
            <w:tcW w:w="4677" w:type="dxa"/>
            <w:vAlign w:val="center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right="100" w:firstLine="211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质：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按照等级，合格、基本合格、不合格分别 计 15分、 10分、0分。</w:t>
            </w:r>
          </w:p>
        </w:tc>
        <w:tc>
          <w:tcPr>
            <w:tcW w:w="2991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2" w:hRule="atLeast"/>
          <w:jc w:val="center"/>
        </w:trPr>
        <w:tc>
          <w:tcPr>
            <w:tcW w:w="674" w:type="dxa"/>
            <w:vMerge w:val="restart"/>
            <w:tcBorders>
              <w:bottom w:val="nil"/>
            </w:tcBorders>
            <w:vAlign w:val="center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right="100" w:firstLine="210" w:firstLineChars="10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486" w:type="dxa"/>
            <w:vMerge w:val="restart"/>
            <w:tcBorders>
              <w:bottom w:val="nil"/>
            </w:tcBorders>
            <w:vAlign w:val="center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right="10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实践调研报告（30分）</w:t>
            </w:r>
          </w:p>
        </w:tc>
        <w:tc>
          <w:tcPr>
            <w:tcW w:w="5388" w:type="dxa"/>
            <w:vAlign w:val="center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right="100" w:firstLine="211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量：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1篇，3000字以上。</w:t>
            </w:r>
          </w:p>
        </w:tc>
        <w:tc>
          <w:tcPr>
            <w:tcW w:w="4677" w:type="dxa"/>
            <w:vAlign w:val="center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right="100" w:firstLine="211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量：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完成计10分，未完成计0分。</w:t>
            </w:r>
          </w:p>
        </w:tc>
        <w:tc>
          <w:tcPr>
            <w:tcW w:w="2991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674" w:type="dxa"/>
            <w:vMerge w:val="continue"/>
            <w:tcBorders>
              <w:top w:val="nil"/>
            </w:tcBorders>
            <w:vAlign w:val="center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right="100" w:firstLine="210" w:firstLineChars="10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86" w:type="dxa"/>
            <w:vMerge w:val="continue"/>
            <w:tcBorders>
              <w:top w:val="nil"/>
            </w:tcBorders>
            <w:vAlign w:val="center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right="100" w:firstLine="210" w:firstLineChars="10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388" w:type="dxa"/>
            <w:vAlign w:val="center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right="100" w:firstLine="211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质：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报告与实践锻炼关联程度、对企业深入调研，并形成对教育教学实际指导。</w:t>
            </w:r>
          </w:p>
        </w:tc>
        <w:tc>
          <w:tcPr>
            <w:tcW w:w="4677" w:type="dxa"/>
            <w:vAlign w:val="center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right="100" w:firstLine="211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质：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按照等级，合格、基本合格、不合格分别计20分、15分、10分。</w:t>
            </w:r>
          </w:p>
        </w:tc>
        <w:tc>
          <w:tcPr>
            <w:tcW w:w="2991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7" w:hRule="atLeast"/>
          <w:jc w:val="center"/>
        </w:trPr>
        <w:tc>
          <w:tcPr>
            <w:tcW w:w="674" w:type="dxa"/>
            <w:vMerge w:val="restart"/>
            <w:tcBorders>
              <w:bottom w:val="nil"/>
            </w:tcBorders>
            <w:vAlign w:val="center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right="100" w:firstLine="210" w:firstLineChars="10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486" w:type="dxa"/>
            <w:vMerge w:val="restart"/>
            <w:tcBorders>
              <w:bottom w:val="nil"/>
            </w:tcBorders>
            <w:vAlign w:val="center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right="100" w:firstLine="210" w:firstLineChars="10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收集教学案例（20分）</w:t>
            </w:r>
          </w:p>
        </w:tc>
        <w:tc>
          <w:tcPr>
            <w:tcW w:w="5388" w:type="dxa"/>
            <w:vAlign w:val="center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right="100" w:firstLine="211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量：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不少于2个。</w:t>
            </w:r>
          </w:p>
        </w:tc>
        <w:tc>
          <w:tcPr>
            <w:tcW w:w="4677" w:type="dxa"/>
            <w:vAlign w:val="center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right="100" w:firstLine="211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量：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完成计10分，缺1个扣5分。</w:t>
            </w:r>
          </w:p>
        </w:tc>
        <w:tc>
          <w:tcPr>
            <w:tcW w:w="2991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3" w:hRule="atLeast"/>
          <w:jc w:val="center"/>
        </w:trPr>
        <w:tc>
          <w:tcPr>
            <w:tcW w:w="674" w:type="dxa"/>
            <w:vMerge w:val="continue"/>
            <w:tcBorders>
              <w:top w:val="nil"/>
            </w:tcBorders>
            <w:vAlign w:val="center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right="100" w:firstLine="210" w:firstLineChars="10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86" w:type="dxa"/>
            <w:vMerge w:val="continue"/>
            <w:tcBorders>
              <w:top w:val="nil"/>
            </w:tcBorders>
            <w:vAlign w:val="center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right="100" w:firstLine="210" w:firstLineChars="10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388" w:type="dxa"/>
            <w:vAlign w:val="center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right="100" w:firstLine="211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质：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案例要与实践锻炼相关联，具有实用性、创新性、独创性等。</w:t>
            </w:r>
          </w:p>
        </w:tc>
        <w:tc>
          <w:tcPr>
            <w:tcW w:w="4677" w:type="dxa"/>
            <w:vAlign w:val="center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right="100"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质：按照等级，合格、基本合格、不合格分别 计10分、 5分、0分。</w:t>
            </w:r>
          </w:p>
        </w:tc>
        <w:tc>
          <w:tcPr>
            <w:tcW w:w="2991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98" w:hRule="atLeast"/>
          <w:jc w:val="center"/>
        </w:trPr>
        <w:tc>
          <w:tcPr>
            <w:tcW w:w="674" w:type="dxa"/>
            <w:vMerge w:val="restart"/>
            <w:tcBorders>
              <w:bottom w:val="nil"/>
            </w:tcBorders>
            <w:vAlign w:val="center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right="100" w:firstLine="210" w:firstLineChars="10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486" w:type="dxa"/>
            <w:vMerge w:val="restart"/>
            <w:tcBorders>
              <w:bottom w:val="nil"/>
            </w:tcBorders>
            <w:vAlign w:val="center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right="100" w:firstLine="210" w:firstLineChars="10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完成第五章第八条4-8任务中的一项</w:t>
            </w:r>
          </w:p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right="100" w:firstLine="210" w:firstLineChars="10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（30分）</w:t>
            </w:r>
          </w:p>
        </w:tc>
        <w:tc>
          <w:tcPr>
            <w:tcW w:w="5388" w:type="dxa"/>
            <w:vAlign w:val="center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right="100" w:firstLine="211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量：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1个相关课程标准和教案；</w:t>
            </w:r>
          </w:p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right="100"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1门课程微课或在线教学资源；</w:t>
            </w:r>
          </w:p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right="100"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1个横向课题或转化项目；</w:t>
            </w:r>
          </w:p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right="100"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1个初、中技能等级或职业资格证书、论文；</w:t>
            </w:r>
          </w:p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right="100"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1个生产、设计或工程类项目。</w:t>
            </w:r>
          </w:p>
        </w:tc>
        <w:tc>
          <w:tcPr>
            <w:tcW w:w="4677" w:type="dxa"/>
            <w:vAlign w:val="center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right="100" w:firstLine="211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量：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完成任意项计10分，未完成计0分。</w:t>
            </w:r>
          </w:p>
        </w:tc>
        <w:tc>
          <w:tcPr>
            <w:tcW w:w="2991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  <w:jc w:val="center"/>
        </w:trPr>
        <w:tc>
          <w:tcPr>
            <w:tcW w:w="674" w:type="dxa"/>
            <w:vMerge w:val="continue"/>
            <w:tcBorders>
              <w:top w:val="nil"/>
            </w:tcBorders>
            <w:vAlign w:val="top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right="100"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86" w:type="dxa"/>
            <w:vMerge w:val="continue"/>
            <w:tcBorders>
              <w:top w:val="nil"/>
            </w:tcBorders>
            <w:vAlign w:val="top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right="100"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388" w:type="dxa"/>
            <w:vAlign w:val="center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right="100" w:firstLine="211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质:</w:t>
            </w:r>
          </w:p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right="100"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1.依据示范课程标准教案实施报告评定指标；</w:t>
            </w:r>
          </w:p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right="100"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2.依据示范双基课程微课或在线教学资源建设标准；</w:t>
            </w:r>
          </w:p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right="100"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3.横向课题正式合同以及在企业进行的相关过程材料；</w:t>
            </w:r>
          </w:p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right="100"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4.相关职业资格证书或论文复印件；</w:t>
            </w:r>
          </w:p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right="100"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5.项目任务书或聘任文件以及相关过程、成果材料。</w:t>
            </w:r>
          </w:p>
        </w:tc>
        <w:tc>
          <w:tcPr>
            <w:tcW w:w="4677" w:type="dxa"/>
            <w:vAlign w:val="center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right="100" w:firstLine="211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质: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按照等级，合格、基本合格、不合格分别计20分、10分、0分。</w:t>
            </w:r>
          </w:p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right="100"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横向课题：合格到账经费5000元以上，基本合格到账经费1000元。</w:t>
            </w:r>
          </w:p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right="100"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相关职业资格证书：初级及以上合格。</w:t>
            </w:r>
          </w:p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right="100"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论文：四类及以上合格。</w:t>
            </w:r>
          </w:p>
        </w:tc>
        <w:tc>
          <w:tcPr>
            <w:tcW w:w="2991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rPr>
          <w:rFonts w:ascii="Arial" w:hAnsi="Arial" w:eastAsia="Arial" w:cs="Arial"/>
          <w:color w:val="auto"/>
          <w:sz w:val="21"/>
          <w:szCs w:val="21"/>
        </w:rPr>
        <w:sectPr>
          <w:footerReference r:id="rId12" w:type="default"/>
          <w:pgSz w:w="16838" w:h="11905" w:orient="landscape"/>
          <w:pgMar w:top="1531" w:right="2154" w:bottom="1417" w:left="2041" w:header="0" w:footer="1361" w:gutter="0"/>
          <w:pgNumType w:fmt="numberInDash"/>
          <w:cols w:space="0" w:num="1"/>
          <w:rtlGutter w:val="0"/>
          <w:docGrid w:linePitch="0" w:charSpace="0"/>
        </w:sectPr>
      </w:pPr>
    </w:p>
    <w:p>
      <w:pPr>
        <w:spacing w:before="104" w:line="224" w:lineRule="auto"/>
        <w:rPr>
          <w:rFonts w:hint="eastAsia" w:ascii="仿宋_GB2312" w:hAnsi="仿宋_GB2312" w:eastAsia="仿宋_GB2312" w:cs="仿宋_GB2312"/>
          <w:color w:val="auto"/>
          <w:spacing w:val="-11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-11"/>
          <w:sz w:val="32"/>
          <w:szCs w:val="32"/>
        </w:rPr>
        <w:t>附件</w:t>
      </w:r>
      <w:r>
        <w:rPr>
          <w:rFonts w:hint="eastAsia" w:ascii="仿宋_GB2312" w:hAnsi="仿宋_GB2312" w:eastAsia="仿宋_GB2312" w:cs="仿宋_GB2312"/>
          <w:color w:val="auto"/>
          <w:spacing w:val="-66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pacing w:val="-11"/>
          <w:sz w:val="32"/>
          <w:szCs w:val="32"/>
        </w:rPr>
        <w:t>5</w:t>
      </w:r>
      <w:r>
        <w:rPr>
          <w:rFonts w:hint="eastAsia" w:ascii="仿宋_GB2312" w:hAnsi="仿宋_GB2312" w:eastAsia="仿宋_GB2312" w:cs="仿宋_GB2312"/>
          <w:color w:val="auto"/>
          <w:spacing w:val="-11"/>
          <w:sz w:val="32"/>
          <w:szCs w:val="32"/>
          <w:lang w:eastAsia="zh-CN"/>
        </w:rPr>
        <w:t>—</w:t>
      </w:r>
      <w:r>
        <w:rPr>
          <w:rFonts w:hint="eastAsia" w:ascii="仿宋_GB2312" w:hAnsi="仿宋_GB2312" w:eastAsia="仿宋_GB2312" w:cs="仿宋_GB2312"/>
          <w:color w:val="auto"/>
          <w:spacing w:val="-11"/>
          <w:sz w:val="32"/>
          <w:szCs w:val="32"/>
          <w:lang w:val="en-US" w:eastAsia="zh-CN"/>
        </w:rPr>
        <w:t>2：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ind w:left="0"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pacing w:val="0"/>
          <w:positio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pacing w:val="0"/>
          <w:positio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安庆职业技术学院教师企业实践锻炼考核指标（中级职称）</w:t>
      </w:r>
    </w:p>
    <w:tbl>
      <w:tblPr>
        <w:tblStyle w:val="20"/>
        <w:tblW w:w="14541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52"/>
        <w:gridCol w:w="1529"/>
        <w:gridCol w:w="5444"/>
        <w:gridCol w:w="3716"/>
        <w:gridCol w:w="3100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8" w:hRule="atLeast"/>
          <w:jc w:val="center"/>
        </w:trPr>
        <w:tc>
          <w:tcPr>
            <w:tcW w:w="752" w:type="dxa"/>
            <w:vAlign w:val="center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00" w:lineRule="exact"/>
              <w:ind w:right="102" w:firstLine="211" w:firstLineChars="10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1529" w:type="dxa"/>
            <w:vAlign w:val="center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00" w:lineRule="exact"/>
              <w:ind w:right="102" w:firstLine="211" w:firstLineChars="10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考核项目</w:t>
            </w:r>
          </w:p>
        </w:tc>
        <w:tc>
          <w:tcPr>
            <w:tcW w:w="5444" w:type="dxa"/>
            <w:vAlign w:val="center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00" w:lineRule="exact"/>
              <w:ind w:right="102" w:firstLine="211" w:firstLineChars="10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要求或考核点</w:t>
            </w:r>
          </w:p>
        </w:tc>
        <w:tc>
          <w:tcPr>
            <w:tcW w:w="3716" w:type="dxa"/>
            <w:vAlign w:val="center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00" w:lineRule="exact"/>
              <w:ind w:right="102" w:firstLine="211" w:firstLineChars="10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评分标准</w:t>
            </w:r>
          </w:p>
        </w:tc>
        <w:tc>
          <w:tcPr>
            <w:tcW w:w="3100" w:type="dxa"/>
            <w:vAlign w:val="center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00" w:lineRule="exact"/>
              <w:ind w:right="102" w:firstLine="211" w:firstLineChars="100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认定要求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  <w:jc w:val="center"/>
        </w:trPr>
        <w:tc>
          <w:tcPr>
            <w:tcW w:w="752" w:type="dxa"/>
            <w:vMerge w:val="restart"/>
            <w:tcBorders>
              <w:bottom w:val="nil"/>
            </w:tcBorders>
            <w:vAlign w:val="center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00" w:lineRule="exact"/>
              <w:ind w:right="102" w:firstLine="210" w:firstLineChars="10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00" w:lineRule="exact"/>
              <w:ind w:right="102" w:firstLine="210" w:firstLineChars="10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529" w:type="dxa"/>
            <w:vMerge w:val="restart"/>
            <w:tcBorders>
              <w:bottom w:val="nil"/>
            </w:tcBorders>
            <w:vAlign w:val="center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00" w:lineRule="exact"/>
              <w:ind w:right="102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岗位实践日志</w:t>
            </w:r>
          </w:p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00" w:lineRule="exact"/>
              <w:ind w:right="102" w:firstLine="210" w:firstLineChars="10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（15分）</w:t>
            </w:r>
          </w:p>
        </w:tc>
        <w:tc>
          <w:tcPr>
            <w:tcW w:w="5444" w:type="dxa"/>
            <w:vAlign w:val="center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00" w:lineRule="exact"/>
              <w:ind w:right="102" w:firstLine="211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量：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实践日志完整。</w:t>
            </w:r>
          </w:p>
        </w:tc>
        <w:tc>
          <w:tcPr>
            <w:tcW w:w="3716" w:type="dxa"/>
            <w:vAlign w:val="center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00" w:lineRule="exact"/>
              <w:ind w:right="102" w:firstLine="211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量：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完成计5分，未完成计0分。</w:t>
            </w:r>
          </w:p>
        </w:tc>
        <w:tc>
          <w:tcPr>
            <w:tcW w:w="3100" w:type="dxa"/>
            <w:vMerge w:val="restart"/>
            <w:tcBorders>
              <w:bottom w:val="single" w:color="auto" w:sz="4" w:space="0"/>
            </w:tcBorders>
            <w:vAlign w:val="top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00" w:lineRule="exact"/>
              <w:ind w:right="102"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（一）寒暑假集中企业实践，按完成任务情况考核认定：</w:t>
            </w:r>
          </w:p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00" w:lineRule="exact"/>
              <w:ind w:right="102"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1.企业实践时间半个月，完成实践任务中1—4项中任意2项，且2项总评分</w:t>
            </w:r>
            <w:r>
              <w:rPr>
                <w:rFonts w:hint="default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≥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35；企业实践时间1个月，完成任务中 1—4项任意3项，且3项总评分</w:t>
            </w:r>
            <w:r>
              <w:rPr>
                <w:rFonts w:hint="default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≥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50；企业实践时间1个半月，完成实践任务中 1—4项或完成任务中 1—4项任意3项，同时完成5-8任务中的任1项，4项总评分</w:t>
            </w:r>
            <w:r>
              <w:rPr>
                <w:rFonts w:hint="default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≥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70。</w:t>
            </w:r>
          </w:p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00" w:lineRule="exact"/>
              <w:ind w:right="102"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2.认定成果应均为企业实践期内完成。</w:t>
            </w:r>
          </w:p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00" w:lineRule="exact"/>
              <w:ind w:right="102"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3.总评分&lt;35的，考核等次为不合格；企业实践时间1个月，但完成任务35≤总评分&lt;50，可认定企业实践半个月；企业实践1个半月，但完成任务50≤总评分&lt;70，可认定企业实践时间1个月。</w:t>
            </w:r>
          </w:p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00" w:lineRule="exact"/>
              <w:ind w:right="102"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（二）非集中企业实践，以企业实践成果（考核项目）评分认定：</w:t>
            </w:r>
          </w:p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00" w:lineRule="exact"/>
              <w:ind w:right="102"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1.总评分≥90，且考核项目均为合格，认定3个月；80</w:t>
            </w:r>
            <w:r>
              <w:rPr>
                <w:rFonts w:hint="default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≤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总评分&lt;90，且考核项目均为合格认定2个月；70</w:t>
            </w:r>
            <w:r>
              <w:rPr>
                <w:rFonts w:hint="default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≤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总评分&lt;80，且考核项目均为合格认定1个半月，60</w:t>
            </w:r>
            <w:r>
              <w:rPr>
                <w:rFonts w:hint="default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≤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总评分&lt;70，且考核项目均为合格认定1个月；50</w:t>
            </w:r>
            <w:r>
              <w:rPr>
                <w:rFonts w:hint="default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≤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总评分&lt;60，且考核项目均为合格认定半个月。 </w:t>
            </w:r>
          </w:p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00" w:lineRule="exact"/>
              <w:ind w:right="102"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2.成果应均为企业实践期内完成或取得。</w:t>
            </w:r>
          </w:p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00" w:lineRule="exact"/>
              <w:ind w:right="102" w:firstLine="210" w:firstLineChars="100"/>
              <w:jc w:val="both"/>
              <w:textAlignment w:val="auto"/>
              <w:rPr>
                <w:rFonts w:hint="default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（三）教师全年认定企业实践时间，合计不超过3个月。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7" w:hRule="atLeast"/>
          <w:jc w:val="center"/>
        </w:trPr>
        <w:tc>
          <w:tcPr>
            <w:tcW w:w="752" w:type="dxa"/>
            <w:vMerge w:val="continue"/>
            <w:tcBorders>
              <w:top w:val="nil"/>
            </w:tcBorders>
            <w:vAlign w:val="center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0" w:firstLineChars="10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29" w:type="dxa"/>
            <w:vMerge w:val="continue"/>
            <w:tcBorders>
              <w:top w:val="nil"/>
            </w:tcBorders>
            <w:vAlign w:val="center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0" w:firstLineChars="10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44" w:type="dxa"/>
            <w:vAlign w:val="center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1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质：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了解事项记录详细。</w:t>
            </w:r>
          </w:p>
        </w:tc>
        <w:tc>
          <w:tcPr>
            <w:tcW w:w="3716" w:type="dxa"/>
            <w:vAlign w:val="center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1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质：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按照等级，合格、基本合格、不合格分别 计10 分、5 分、0 分。</w:t>
            </w:r>
          </w:p>
        </w:tc>
        <w:tc>
          <w:tcPr>
            <w:tcW w:w="3100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top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92" w:line="240" w:lineRule="exact"/>
              <w:ind w:right="100" w:firstLine="210" w:firstLineChars="100"/>
              <w:jc w:val="both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2" w:hRule="atLeast"/>
          <w:jc w:val="center"/>
        </w:trPr>
        <w:tc>
          <w:tcPr>
            <w:tcW w:w="752" w:type="dxa"/>
            <w:vMerge w:val="restart"/>
            <w:tcBorders>
              <w:bottom w:val="nil"/>
            </w:tcBorders>
            <w:vAlign w:val="center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0" w:firstLineChars="10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529" w:type="dxa"/>
            <w:vMerge w:val="restart"/>
            <w:tcBorders>
              <w:bottom w:val="nil"/>
            </w:tcBorders>
            <w:vAlign w:val="center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实践调研报告（20分）</w:t>
            </w:r>
          </w:p>
        </w:tc>
        <w:tc>
          <w:tcPr>
            <w:tcW w:w="5444" w:type="dxa"/>
            <w:vAlign w:val="center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1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量：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1篇，3000 字以上。</w:t>
            </w:r>
          </w:p>
        </w:tc>
        <w:tc>
          <w:tcPr>
            <w:tcW w:w="3716" w:type="dxa"/>
            <w:vAlign w:val="center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1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量：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完成计5分，未完成计0分。</w:t>
            </w:r>
          </w:p>
        </w:tc>
        <w:tc>
          <w:tcPr>
            <w:tcW w:w="3100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top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92" w:line="240" w:lineRule="exact"/>
              <w:ind w:right="100" w:firstLine="210" w:firstLineChars="100"/>
              <w:jc w:val="both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  <w:jc w:val="center"/>
        </w:trPr>
        <w:tc>
          <w:tcPr>
            <w:tcW w:w="752" w:type="dxa"/>
            <w:vMerge w:val="continue"/>
            <w:tcBorders>
              <w:top w:val="nil"/>
            </w:tcBorders>
            <w:vAlign w:val="center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0" w:firstLineChars="10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29" w:type="dxa"/>
            <w:vMerge w:val="continue"/>
            <w:tcBorders>
              <w:top w:val="nil"/>
            </w:tcBorders>
            <w:vAlign w:val="center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0" w:firstLineChars="10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44" w:type="dxa"/>
            <w:vAlign w:val="center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1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质：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报告与实践锻炼关联程度、对企业深入调研，并形成对教育教学实际指导。</w:t>
            </w:r>
          </w:p>
        </w:tc>
        <w:tc>
          <w:tcPr>
            <w:tcW w:w="3716" w:type="dxa"/>
            <w:vAlign w:val="center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质：按照等级，合格、基本合格、不合格分别计 15 分、10分、0分。</w:t>
            </w:r>
          </w:p>
        </w:tc>
        <w:tc>
          <w:tcPr>
            <w:tcW w:w="3100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top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92" w:line="240" w:lineRule="exact"/>
              <w:ind w:right="100" w:firstLine="210" w:firstLineChars="100"/>
              <w:jc w:val="both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7" w:hRule="atLeast"/>
          <w:jc w:val="center"/>
        </w:trPr>
        <w:tc>
          <w:tcPr>
            <w:tcW w:w="752" w:type="dxa"/>
            <w:vMerge w:val="restart"/>
            <w:tcBorders>
              <w:bottom w:val="nil"/>
            </w:tcBorders>
            <w:vAlign w:val="center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0" w:firstLineChars="10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529" w:type="dxa"/>
            <w:vMerge w:val="restart"/>
            <w:tcBorders>
              <w:bottom w:val="nil"/>
            </w:tcBorders>
            <w:vAlign w:val="center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收集教学案例</w:t>
            </w:r>
          </w:p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0" w:firstLineChars="10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（15分）</w:t>
            </w:r>
          </w:p>
        </w:tc>
        <w:tc>
          <w:tcPr>
            <w:tcW w:w="5444" w:type="dxa"/>
            <w:vAlign w:val="center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1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量：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不少于3个。</w:t>
            </w:r>
          </w:p>
        </w:tc>
        <w:tc>
          <w:tcPr>
            <w:tcW w:w="3716" w:type="dxa"/>
            <w:vAlign w:val="center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1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量：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完成计6分，缺1个扣2分。</w:t>
            </w:r>
          </w:p>
        </w:tc>
        <w:tc>
          <w:tcPr>
            <w:tcW w:w="3100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top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92" w:line="240" w:lineRule="exact"/>
              <w:ind w:right="100" w:firstLine="210" w:firstLineChars="100"/>
              <w:jc w:val="both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752" w:type="dxa"/>
            <w:vMerge w:val="continue"/>
            <w:tcBorders>
              <w:top w:val="nil"/>
              <w:bottom w:val="single" w:color="auto" w:sz="4" w:space="0"/>
            </w:tcBorders>
            <w:vAlign w:val="center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0" w:firstLineChars="10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29" w:type="dxa"/>
            <w:vMerge w:val="continue"/>
            <w:tcBorders>
              <w:top w:val="nil"/>
              <w:bottom w:val="single" w:color="auto" w:sz="4" w:space="0"/>
            </w:tcBorders>
            <w:vAlign w:val="center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0" w:firstLineChars="10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44" w:type="dxa"/>
            <w:tcBorders>
              <w:bottom w:val="single" w:color="auto" w:sz="4" w:space="0"/>
            </w:tcBorders>
            <w:vAlign w:val="center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1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质：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案例要与实践锻炼相关联，具有实用性、创新性、独创性等。</w:t>
            </w:r>
          </w:p>
        </w:tc>
        <w:tc>
          <w:tcPr>
            <w:tcW w:w="3716" w:type="dxa"/>
            <w:tcBorders>
              <w:bottom w:val="single" w:color="auto" w:sz="4" w:space="0"/>
            </w:tcBorders>
            <w:vAlign w:val="center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1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质：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按照等级，合格、基本合格、不合格分别计 9分、 5分、0分。</w:t>
            </w:r>
          </w:p>
        </w:tc>
        <w:tc>
          <w:tcPr>
            <w:tcW w:w="3100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top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92" w:line="240" w:lineRule="exact"/>
              <w:ind w:right="100" w:firstLine="210" w:firstLineChars="100"/>
              <w:jc w:val="both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6" w:hRule="atLeast"/>
          <w:jc w:val="center"/>
        </w:trPr>
        <w:tc>
          <w:tcPr>
            <w:tcW w:w="752" w:type="dxa"/>
            <w:vMerge w:val="restart"/>
            <w:tcBorders>
              <w:top w:val="single" w:color="auto" w:sz="4" w:space="0"/>
            </w:tcBorders>
            <w:vAlign w:val="center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0" w:firstLineChars="10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529" w:type="dxa"/>
            <w:vMerge w:val="restart"/>
            <w:tcBorders>
              <w:top w:val="single" w:color="auto" w:sz="4" w:space="0"/>
            </w:tcBorders>
            <w:vAlign w:val="center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课程标准和教案（20分）</w:t>
            </w:r>
          </w:p>
        </w:tc>
        <w:tc>
          <w:tcPr>
            <w:tcW w:w="544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1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量：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1门相关课程标准和教案，并附课程教学整体设计实施报告。</w:t>
            </w:r>
          </w:p>
        </w:tc>
        <w:tc>
          <w:tcPr>
            <w:tcW w:w="3716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1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量：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完成计5分，未完成计0分。</w:t>
            </w:r>
          </w:p>
        </w:tc>
        <w:tc>
          <w:tcPr>
            <w:tcW w:w="3100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top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92" w:line="240" w:lineRule="exact"/>
              <w:ind w:right="100" w:firstLine="210" w:firstLineChars="100"/>
              <w:jc w:val="both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7" w:hRule="atLeast"/>
          <w:jc w:val="center"/>
        </w:trPr>
        <w:tc>
          <w:tcPr>
            <w:tcW w:w="752" w:type="dxa"/>
            <w:vMerge w:val="continue"/>
            <w:vAlign w:val="center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0" w:firstLineChars="10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29" w:type="dxa"/>
            <w:vMerge w:val="continue"/>
            <w:vAlign w:val="center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0" w:firstLineChars="10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44" w:type="dxa"/>
            <w:tcBorders>
              <w:top w:val="single" w:color="auto" w:sz="4" w:space="0"/>
            </w:tcBorders>
            <w:vAlign w:val="center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1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质: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依据课程标准、教案、实施报告评定指标。</w:t>
            </w:r>
          </w:p>
        </w:tc>
        <w:tc>
          <w:tcPr>
            <w:tcW w:w="3716" w:type="dxa"/>
            <w:tcBorders>
              <w:top w:val="single" w:color="auto" w:sz="4" w:space="0"/>
            </w:tcBorders>
            <w:vAlign w:val="center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1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质: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按照等级，合格、基本合格、不合格分别计15分、10分、0分。</w:t>
            </w:r>
          </w:p>
        </w:tc>
        <w:tc>
          <w:tcPr>
            <w:tcW w:w="3100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top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92" w:line="240" w:lineRule="exact"/>
              <w:ind w:right="100" w:firstLine="210" w:firstLineChars="100"/>
              <w:jc w:val="both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3" w:hRule="atLeast"/>
          <w:jc w:val="center"/>
        </w:trPr>
        <w:tc>
          <w:tcPr>
            <w:tcW w:w="752" w:type="dxa"/>
            <w:vMerge w:val="restart"/>
            <w:tcBorders>
              <w:bottom w:val="nil"/>
            </w:tcBorders>
            <w:vAlign w:val="center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0" w:firstLineChars="10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529" w:type="dxa"/>
            <w:vMerge w:val="restart"/>
            <w:tcBorders>
              <w:bottom w:val="nil"/>
            </w:tcBorders>
            <w:vAlign w:val="center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0" w:firstLineChars="10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完成第五章第八条5—8任务中的1项</w:t>
            </w:r>
          </w:p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0" w:firstLineChars="10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（30分）</w:t>
            </w:r>
          </w:p>
        </w:tc>
        <w:tc>
          <w:tcPr>
            <w:tcW w:w="5444" w:type="dxa"/>
            <w:vAlign w:val="center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1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量：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1门课程微课或在线教学资源（240分钟）；</w:t>
            </w:r>
          </w:p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1个横向课题或转化项目；</w:t>
            </w:r>
          </w:p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1个初、中、高级技能等级或职业资格证书；</w:t>
            </w:r>
          </w:p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1个生产、设计或工程类项目；</w:t>
            </w:r>
          </w:p>
        </w:tc>
        <w:tc>
          <w:tcPr>
            <w:tcW w:w="3716" w:type="dxa"/>
            <w:vAlign w:val="center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1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量：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完成任意1项计10分，未完成计0分。</w:t>
            </w:r>
          </w:p>
        </w:tc>
        <w:tc>
          <w:tcPr>
            <w:tcW w:w="3100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top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92" w:line="240" w:lineRule="exact"/>
              <w:ind w:right="100" w:firstLine="210" w:firstLineChars="100"/>
              <w:jc w:val="both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1" w:hRule="atLeast"/>
          <w:jc w:val="center"/>
        </w:trPr>
        <w:tc>
          <w:tcPr>
            <w:tcW w:w="752" w:type="dxa"/>
            <w:vMerge w:val="continue"/>
            <w:tcBorders>
              <w:top w:val="nil"/>
            </w:tcBorders>
            <w:vAlign w:val="top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29" w:type="dxa"/>
            <w:vMerge w:val="continue"/>
            <w:tcBorders>
              <w:top w:val="nil"/>
            </w:tcBorders>
            <w:vAlign w:val="top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44" w:type="dxa"/>
            <w:vAlign w:val="center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1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质:</w:t>
            </w:r>
          </w:p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1.依据示范双基课程微课或在线教学资源建设标准；</w:t>
            </w:r>
          </w:p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2.横向课题正式合同以及在企业进行的相关过程材料；</w:t>
            </w:r>
          </w:p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3.相关职业资格证书或论文复印件；</w:t>
            </w:r>
          </w:p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4.项目任务书或聘任文件以及相关过程、成果材料。</w:t>
            </w:r>
          </w:p>
        </w:tc>
        <w:tc>
          <w:tcPr>
            <w:tcW w:w="3716" w:type="dxa"/>
            <w:vAlign w:val="center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1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质: 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按照等级，合格、基本合格、不合格分别计20分、10分、0分。</w:t>
            </w:r>
          </w:p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横向课题：合格到账经费1万以上，基本合格到账经费0.5万。</w:t>
            </w:r>
          </w:p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相关职业资格证书：中级及以上合格，初级基本合格。</w:t>
            </w:r>
          </w:p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论文：三类及以上合格，四类基本合格。</w:t>
            </w:r>
          </w:p>
        </w:tc>
        <w:tc>
          <w:tcPr>
            <w:tcW w:w="3100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top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92" w:line="240" w:lineRule="exact"/>
              <w:ind w:right="100" w:firstLine="210" w:firstLineChars="100"/>
              <w:jc w:val="both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rPr>
          <w:rFonts w:ascii="Arial" w:hAnsi="Arial" w:eastAsia="Arial" w:cs="Arial"/>
          <w:color w:val="auto"/>
          <w:sz w:val="21"/>
          <w:szCs w:val="21"/>
        </w:rPr>
        <w:sectPr>
          <w:footerReference r:id="rId13" w:type="default"/>
          <w:pgSz w:w="16838" w:h="11905" w:orient="landscape"/>
          <w:pgMar w:top="1531" w:right="2154" w:bottom="1417" w:left="2041" w:header="0" w:footer="1361" w:gutter="0"/>
          <w:pgNumType w:fmt="numberInDash"/>
          <w:cols w:space="0" w:num="1"/>
          <w:rtlGutter w:val="0"/>
          <w:docGrid w:linePitch="0" w:charSpace="0"/>
        </w:sectPr>
      </w:pPr>
    </w:p>
    <w:p>
      <w:pPr>
        <w:spacing w:before="104" w:line="224" w:lineRule="auto"/>
        <w:rPr>
          <w:rFonts w:hint="eastAsia" w:ascii="仿宋_GB2312" w:hAnsi="仿宋_GB2312" w:eastAsia="仿宋_GB2312" w:cs="仿宋_GB2312"/>
          <w:color w:val="auto"/>
          <w:spacing w:val="-1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pacing w:val="-11"/>
          <w:sz w:val="32"/>
          <w:szCs w:val="32"/>
        </w:rPr>
        <w:t>附件</w:t>
      </w:r>
      <w:r>
        <w:rPr>
          <w:rFonts w:hint="eastAsia" w:ascii="仿宋_GB2312" w:hAnsi="仿宋_GB2312" w:eastAsia="仿宋_GB2312" w:cs="仿宋_GB2312"/>
          <w:color w:val="auto"/>
          <w:spacing w:val="-66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pacing w:val="-11"/>
          <w:sz w:val="32"/>
          <w:szCs w:val="32"/>
        </w:rPr>
        <w:t>5</w:t>
      </w:r>
      <w:r>
        <w:rPr>
          <w:rFonts w:hint="eastAsia" w:ascii="仿宋_GB2312" w:hAnsi="仿宋_GB2312" w:eastAsia="仿宋_GB2312" w:cs="仿宋_GB2312"/>
          <w:color w:val="auto"/>
          <w:spacing w:val="-11"/>
          <w:sz w:val="32"/>
          <w:szCs w:val="32"/>
          <w:lang w:eastAsia="zh-CN"/>
        </w:rPr>
        <w:t>—</w:t>
      </w:r>
      <w:r>
        <w:rPr>
          <w:rFonts w:hint="eastAsia" w:ascii="仿宋_GB2312" w:hAnsi="仿宋_GB2312" w:eastAsia="仿宋_GB2312" w:cs="仿宋_GB2312"/>
          <w:color w:val="auto"/>
          <w:spacing w:val="-11"/>
          <w:sz w:val="32"/>
          <w:szCs w:val="32"/>
          <w:lang w:val="en-US" w:eastAsia="zh-CN"/>
        </w:rPr>
        <w:t>3：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ind w:left="0"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pacing w:val="0"/>
          <w:positio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pacing w:val="0"/>
          <w:positio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安庆职业技术学院教师企业实践锻炼考核指标（副高及以上职称）</w:t>
      </w:r>
    </w:p>
    <w:tbl>
      <w:tblPr>
        <w:tblStyle w:val="20"/>
        <w:tblW w:w="14326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07"/>
        <w:gridCol w:w="1435"/>
        <w:gridCol w:w="4065"/>
        <w:gridCol w:w="4250"/>
        <w:gridCol w:w="3969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8" w:hRule="atLeast"/>
          <w:jc w:val="center"/>
        </w:trPr>
        <w:tc>
          <w:tcPr>
            <w:tcW w:w="607" w:type="dxa"/>
            <w:vAlign w:val="center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1435" w:type="dxa"/>
            <w:vAlign w:val="center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1" w:firstLineChars="10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考核项目</w:t>
            </w:r>
          </w:p>
        </w:tc>
        <w:tc>
          <w:tcPr>
            <w:tcW w:w="4065" w:type="dxa"/>
            <w:vAlign w:val="center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1" w:firstLineChars="10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要求或考核点</w:t>
            </w:r>
          </w:p>
        </w:tc>
        <w:tc>
          <w:tcPr>
            <w:tcW w:w="4250" w:type="dxa"/>
            <w:vAlign w:val="center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1" w:firstLineChars="10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评分标准</w:t>
            </w:r>
          </w:p>
        </w:tc>
        <w:tc>
          <w:tcPr>
            <w:tcW w:w="3969" w:type="dxa"/>
            <w:vAlign w:val="center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1" w:firstLineChars="10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认定要求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  <w:jc w:val="center"/>
        </w:trPr>
        <w:tc>
          <w:tcPr>
            <w:tcW w:w="607" w:type="dxa"/>
            <w:vMerge w:val="restart"/>
            <w:tcBorders>
              <w:bottom w:val="nil"/>
            </w:tcBorders>
            <w:vAlign w:val="center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435" w:type="dxa"/>
            <w:vMerge w:val="restart"/>
            <w:tcBorders>
              <w:bottom w:val="nil"/>
            </w:tcBorders>
            <w:vAlign w:val="center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0" w:firstLineChars="10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岗位实践日志（15分）</w:t>
            </w:r>
          </w:p>
        </w:tc>
        <w:tc>
          <w:tcPr>
            <w:tcW w:w="4065" w:type="dxa"/>
            <w:vAlign w:val="center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1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量：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实践日志完整。</w:t>
            </w:r>
          </w:p>
        </w:tc>
        <w:tc>
          <w:tcPr>
            <w:tcW w:w="4250" w:type="dxa"/>
            <w:vAlign w:val="center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1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量：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完成计5分，未完成计0分。</w:t>
            </w:r>
          </w:p>
        </w:tc>
        <w:tc>
          <w:tcPr>
            <w:tcW w:w="3969" w:type="dxa"/>
            <w:vMerge w:val="restart"/>
            <w:tcBorders>
              <w:bottom w:val="single" w:color="auto" w:sz="4" w:space="0"/>
            </w:tcBorders>
            <w:vAlign w:val="top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寒暑假集中企业实践，按完成任务情况考核认定：</w:t>
            </w:r>
          </w:p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1.企业实践时间半个月，完成实践任务中1—4项中任意3项，且3项总评分≥45；企业实践时间1个月，完成任务中 1—4项，且4项总评分≥65；企业实践时间1个半月，完成实践任务中 1—4项，同时完成5-8任务中的任1项或者完成任务中 1—4项中任意3项，同时完成任务完成5-8任务中的任2项，且5项总评分≥80。</w:t>
            </w:r>
          </w:p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2.认定成果应均为企业实践期内完成。</w:t>
            </w:r>
          </w:p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3.总评分&lt;45分的，考核等次为不合格。企业实践时间1个月，但完成任务45≤总评分&lt;65，可认定企业实践时间半个月；企业实践1个半月，但完成任务65≤总评分&lt;80，可认定企业实践时间1个月。</w:t>
            </w:r>
          </w:p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（二）非集中企业实践，以企业实践成果（考核项目）评分认定：</w:t>
            </w:r>
          </w:p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1.总评分≥90，且考核项目均为合格，认定3个月；80≤总评分&lt;90，且考核项目均为合格认定2个月；70≤总评分&lt;80，且考核项目均为合格认定1个半月，60≤总评分&lt;70，且考核项目均为合格认定1个月；50≤总评分&lt;60，且考核项目均为合格认定半个月。 </w:t>
            </w:r>
          </w:p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2.认定成果应均为企业实践期内完成。</w:t>
            </w:r>
          </w:p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（三）教师全年认定企业实践时间，合计不超过3个月。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atLeast"/>
          <w:jc w:val="center"/>
        </w:trPr>
        <w:tc>
          <w:tcPr>
            <w:tcW w:w="607" w:type="dxa"/>
            <w:vMerge w:val="continue"/>
            <w:tcBorders>
              <w:top w:val="nil"/>
            </w:tcBorders>
            <w:vAlign w:val="center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35" w:type="dxa"/>
            <w:vMerge w:val="continue"/>
            <w:tcBorders>
              <w:top w:val="nil"/>
            </w:tcBorders>
            <w:vAlign w:val="center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0" w:firstLineChars="10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065" w:type="dxa"/>
            <w:vAlign w:val="center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1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质：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了解事项记录详细。</w:t>
            </w:r>
          </w:p>
        </w:tc>
        <w:tc>
          <w:tcPr>
            <w:tcW w:w="4250" w:type="dxa"/>
            <w:vAlign w:val="center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1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质：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按照等级，合格、基本合格、不合格分别计10分、5分、0分。</w:t>
            </w:r>
          </w:p>
        </w:tc>
        <w:tc>
          <w:tcPr>
            <w:tcW w:w="3969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top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2" w:hRule="atLeast"/>
          <w:jc w:val="center"/>
        </w:trPr>
        <w:tc>
          <w:tcPr>
            <w:tcW w:w="607" w:type="dxa"/>
            <w:vMerge w:val="restart"/>
            <w:tcBorders>
              <w:bottom w:val="nil"/>
            </w:tcBorders>
            <w:vAlign w:val="center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435" w:type="dxa"/>
            <w:vMerge w:val="restart"/>
            <w:tcBorders>
              <w:bottom w:val="nil"/>
            </w:tcBorders>
            <w:vAlign w:val="center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0" w:firstLineChars="10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实践调研报告（20分）</w:t>
            </w:r>
          </w:p>
        </w:tc>
        <w:tc>
          <w:tcPr>
            <w:tcW w:w="4065" w:type="dxa"/>
            <w:vAlign w:val="center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1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量：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1篇，3000字以上。</w:t>
            </w:r>
          </w:p>
        </w:tc>
        <w:tc>
          <w:tcPr>
            <w:tcW w:w="4250" w:type="dxa"/>
            <w:vAlign w:val="center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1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量：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完成计5分，未完成计0分。</w:t>
            </w:r>
          </w:p>
        </w:tc>
        <w:tc>
          <w:tcPr>
            <w:tcW w:w="3969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top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  <w:jc w:val="center"/>
        </w:trPr>
        <w:tc>
          <w:tcPr>
            <w:tcW w:w="607" w:type="dxa"/>
            <w:vMerge w:val="continue"/>
            <w:tcBorders>
              <w:top w:val="nil"/>
            </w:tcBorders>
            <w:vAlign w:val="center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35" w:type="dxa"/>
            <w:vMerge w:val="continue"/>
            <w:tcBorders>
              <w:top w:val="nil"/>
            </w:tcBorders>
            <w:vAlign w:val="center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0" w:firstLineChars="10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065" w:type="dxa"/>
            <w:vAlign w:val="center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1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质：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报告与实践锻炼关联程度、对企业深入调研，并形成对教育教学实际指导。</w:t>
            </w:r>
          </w:p>
        </w:tc>
        <w:tc>
          <w:tcPr>
            <w:tcW w:w="4250" w:type="dxa"/>
            <w:vAlign w:val="center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1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质：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按照等级，合格、基本合格、不合格分别计10分、5分、0分。</w:t>
            </w:r>
          </w:p>
        </w:tc>
        <w:tc>
          <w:tcPr>
            <w:tcW w:w="3969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top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  <w:jc w:val="center"/>
        </w:trPr>
        <w:tc>
          <w:tcPr>
            <w:tcW w:w="607" w:type="dxa"/>
            <w:vMerge w:val="restart"/>
            <w:tcBorders>
              <w:bottom w:val="nil"/>
            </w:tcBorders>
            <w:vAlign w:val="center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435" w:type="dxa"/>
            <w:vMerge w:val="restart"/>
            <w:tcBorders>
              <w:bottom w:val="nil"/>
            </w:tcBorders>
            <w:vAlign w:val="center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0" w:firstLineChars="10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收集教学案例（15分）</w:t>
            </w:r>
          </w:p>
        </w:tc>
        <w:tc>
          <w:tcPr>
            <w:tcW w:w="4065" w:type="dxa"/>
            <w:vAlign w:val="center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1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量：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不少于3个。</w:t>
            </w:r>
          </w:p>
        </w:tc>
        <w:tc>
          <w:tcPr>
            <w:tcW w:w="4250" w:type="dxa"/>
            <w:vAlign w:val="center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1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量：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完成计 6分，缺1个扣2分。</w:t>
            </w:r>
          </w:p>
        </w:tc>
        <w:tc>
          <w:tcPr>
            <w:tcW w:w="3969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top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8" w:hRule="atLeast"/>
          <w:jc w:val="center"/>
        </w:trPr>
        <w:tc>
          <w:tcPr>
            <w:tcW w:w="607" w:type="dxa"/>
            <w:vMerge w:val="continue"/>
            <w:tcBorders>
              <w:top w:val="nil"/>
              <w:bottom w:val="single" w:color="auto" w:sz="4" w:space="0"/>
            </w:tcBorders>
            <w:vAlign w:val="center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35" w:type="dxa"/>
            <w:vMerge w:val="continue"/>
            <w:tcBorders>
              <w:top w:val="nil"/>
              <w:bottom w:val="single" w:color="auto" w:sz="4" w:space="0"/>
            </w:tcBorders>
            <w:vAlign w:val="center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0" w:firstLineChars="10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065" w:type="dxa"/>
            <w:tcBorders>
              <w:bottom w:val="single" w:color="auto" w:sz="4" w:space="0"/>
            </w:tcBorders>
            <w:vAlign w:val="center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1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质：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案例要与实践锻炼相关联，具有实用性、创新性、独创性等。</w:t>
            </w:r>
          </w:p>
        </w:tc>
        <w:tc>
          <w:tcPr>
            <w:tcW w:w="4250" w:type="dxa"/>
            <w:tcBorders>
              <w:bottom w:val="single" w:color="auto" w:sz="4" w:space="0"/>
            </w:tcBorders>
            <w:vAlign w:val="center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1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质：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按照等级，合格、基本合格、不合格分别计9分、 5分、0分。</w:t>
            </w:r>
          </w:p>
        </w:tc>
        <w:tc>
          <w:tcPr>
            <w:tcW w:w="3969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top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  <w:jc w:val="center"/>
        </w:trPr>
        <w:tc>
          <w:tcPr>
            <w:tcW w:w="607" w:type="dxa"/>
            <w:vMerge w:val="restart"/>
            <w:tcBorders>
              <w:top w:val="single" w:color="auto" w:sz="4" w:space="0"/>
            </w:tcBorders>
            <w:vAlign w:val="center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435" w:type="dxa"/>
            <w:vMerge w:val="restart"/>
            <w:tcBorders>
              <w:top w:val="single" w:color="auto" w:sz="4" w:space="0"/>
            </w:tcBorders>
            <w:vAlign w:val="center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0" w:firstLineChars="10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课程标准和教案（20分）</w:t>
            </w:r>
          </w:p>
        </w:tc>
        <w:tc>
          <w:tcPr>
            <w:tcW w:w="4065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1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量：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1门相关课程标准和教案并附课程教学整体设计实施报告。</w:t>
            </w:r>
          </w:p>
        </w:tc>
        <w:tc>
          <w:tcPr>
            <w:tcW w:w="425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1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量：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完成计5分，未完成计0分。</w:t>
            </w:r>
          </w:p>
        </w:tc>
        <w:tc>
          <w:tcPr>
            <w:tcW w:w="3969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top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5" w:hRule="atLeast"/>
          <w:jc w:val="center"/>
        </w:trPr>
        <w:tc>
          <w:tcPr>
            <w:tcW w:w="607" w:type="dxa"/>
            <w:vMerge w:val="continue"/>
            <w:vAlign w:val="center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35" w:type="dxa"/>
            <w:vMerge w:val="continue"/>
            <w:vAlign w:val="center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0" w:firstLineChars="10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065" w:type="dxa"/>
            <w:tcBorders>
              <w:top w:val="single" w:color="auto" w:sz="4" w:space="0"/>
            </w:tcBorders>
            <w:vAlign w:val="center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1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质: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依据课程标准、教案、实施报告评定指标。</w:t>
            </w:r>
          </w:p>
        </w:tc>
        <w:tc>
          <w:tcPr>
            <w:tcW w:w="4250" w:type="dxa"/>
            <w:tcBorders>
              <w:top w:val="single" w:color="auto" w:sz="4" w:space="0"/>
            </w:tcBorders>
            <w:vAlign w:val="center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1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质: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按照等级，合格、基本合格、不合格分别计15分、10分、0分。</w:t>
            </w:r>
          </w:p>
        </w:tc>
        <w:tc>
          <w:tcPr>
            <w:tcW w:w="3969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top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5" w:hRule="atLeast"/>
          <w:jc w:val="center"/>
        </w:trPr>
        <w:tc>
          <w:tcPr>
            <w:tcW w:w="607" w:type="dxa"/>
            <w:vMerge w:val="restart"/>
            <w:tcBorders>
              <w:bottom w:val="nil"/>
            </w:tcBorders>
            <w:vAlign w:val="center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435" w:type="dxa"/>
            <w:vMerge w:val="restart"/>
            <w:tcBorders>
              <w:bottom w:val="nil"/>
            </w:tcBorders>
            <w:vAlign w:val="center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0" w:firstLineChars="10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完成第五章第八条5—8任务中的2项（30分）</w:t>
            </w:r>
          </w:p>
        </w:tc>
        <w:tc>
          <w:tcPr>
            <w:tcW w:w="4065" w:type="dxa"/>
            <w:vAlign w:val="center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1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量：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1门课程微课或在线教学资源；</w:t>
            </w:r>
          </w:p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1个横向课题或转化项目；</w:t>
            </w:r>
          </w:p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1个初、中、高级技能等级或职业资格证书；</w:t>
            </w:r>
          </w:p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1个生产、设计或工程类项目；</w:t>
            </w:r>
          </w:p>
        </w:tc>
        <w:tc>
          <w:tcPr>
            <w:tcW w:w="4250" w:type="dxa"/>
            <w:vAlign w:val="center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1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量：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完成任意2项计10分，未完成计0分。</w:t>
            </w:r>
          </w:p>
        </w:tc>
        <w:tc>
          <w:tcPr>
            <w:tcW w:w="3969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top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  <w:jc w:val="center"/>
        </w:trPr>
        <w:tc>
          <w:tcPr>
            <w:tcW w:w="607" w:type="dxa"/>
            <w:vMerge w:val="continue"/>
            <w:tcBorders>
              <w:top w:val="nil"/>
            </w:tcBorders>
            <w:vAlign w:val="top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35" w:type="dxa"/>
            <w:vMerge w:val="continue"/>
            <w:tcBorders>
              <w:top w:val="nil"/>
            </w:tcBorders>
            <w:vAlign w:val="top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065" w:type="dxa"/>
            <w:vAlign w:val="center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1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质:</w:t>
            </w:r>
          </w:p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依据示范双基课程微课或在线教学资源建设标准；</w:t>
            </w:r>
          </w:p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横向课题正式合同以及在企业进行的相关过程材料；</w:t>
            </w:r>
          </w:p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3.相关职业资格证书或论文复印件；</w:t>
            </w:r>
          </w:p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4.项目任务书或聘任文件以及相关过程、成果材料</w:t>
            </w:r>
          </w:p>
        </w:tc>
        <w:tc>
          <w:tcPr>
            <w:tcW w:w="4250" w:type="dxa"/>
            <w:vAlign w:val="center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1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质: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按照等级，合格、基本合格、不合格分别计20分、10分、0分。</w:t>
            </w:r>
          </w:p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横向课题：合格到账经费2万以上，基本合格到账经费1万。</w:t>
            </w:r>
          </w:p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相关职业资格证书：高级及以上合格，中级和初级基本合格。</w:t>
            </w:r>
          </w:p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论文：三类及以上合格，四类基本合格。</w:t>
            </w:r>
          </w:p>
        </w:tc>
        <w:tc>
          <w:tcPr>
            <w:tcW w:w="3969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top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spacing w:before="104" w:line="224" w:lineRule="auto"/>
        <w:ind w:left="22"/>
        <w:rPr>
          <w:rFonts w:hint="eastAsia" w:ascii="仿宋_GB2312" w:hAnsi="仿宋_GB2312" w:eastAsia="仿宋_GB2312" w:cs="仿宋_GB2312"/>
          <w:color w:val="auto"/>
          <w:spacing w:val="-11"/>
          <w:sz w:val="32"/>
          <w:szCs w:val="32"/>
        </w:rPr>
      </w:pPr>
    </w:p>
    <w:p>
      <w:pPr>
        <w:spacing w:before="104" w:line="224" w:lineRule="auto"/>
        <w:ind w:left="22"/>
        <w:rPr>
          <w:rFonts w:hint="eastAsia" w:ascii="仿宋_GB2312" w:hAnsi="仿宋_GB2312" w:eastAsia="仿宋_GB2312" w:cs="仿宋_GB2312"/>
          <w:color w:val="auto"/>
          <w:spacing w:val="-11"/>
          <w:sz w:val="32"/>
          <w:szCs w:val="32"/>
        </w:rPr>
        <w:sectPr>
          <w:footerReference r:id="rId14" w:type="default"/>
          <w:pgSz w:w="16838" w:h="11905" w:orient="landscape"/>
          <w:pgMar w:top="1531" w:right="2154" w:bottom="1417" w:left="2041" w:header="0" w:footer="1361" w:gutter="0"/>
          <w:pgNumType w:fmt="numberInDash"/>
          <w:cols w:space="0" w:num="1"/>
          <w:rtlGutter w:val="0"/>
          <w:docGrid w:linePitch="0" w:charSpace="0"/>
        </w:sectPr>
      </w:pPr>
    </w:p>
    <w:p>
      <w:pPr>
        <w:spacing w:before="104" w:line="224" w:lineRule="auto"/>
        <w:ind w:left="22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-11"/>
          <w:sz w:val="32"/>
          <w:szCs w:val="32"/>
        </w:rPr>
        <w:t>附件</w:t>
      </w:r>
      <w:r>
        <w:rPr>
          <w:rFonts w:hint="eastAsia" w:ascii="仿宋_GB2312" w:hAnsi="仿宋_GB2312" w:eastAsia="仿宋_GB2312" w:cs="仿宋_GB2312"/>
          <w:color w:val="auto"/>
          <w:spacing w:val="-67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pacing w:val="-11"/>
          <w:sz w:val="32"/>
          <w:szCs w:val="32"/>
        </w:rPr>
        <w:t>6</w:t>
      </w:r>
      <w:r>
        <w:rPr>
          <w:rFonts w:hint="eastAsia" w:ascii="仿宋_GB2312" w:hAnsi="仿宋_GB2312" w:eastAsia="仿宋_GB2312" w:cs="仿宋_GB2312"/>
          <w:color w:val="auto"/>
          <w:spacing w:val="-11"/>
          <w:sz w:val="32"/>
          <w:szCs w:val="32"/>
          <w:lang w:eastAsia="zh-CN"/>
        </w:rPr>
        <w:t>—</w:t>
      </w:r>
      <w:r>
        <w:rPr>
          <w:rFonts w:hint="eastAsia" w:ascii="仿宋_GB2312" w:hAnsi="仿宋_GB2312" w:eastAsia="仿宋_GB2312" w:cs="仿宋_GB2312"/>
          <w:color w:val="auto"/>
          <w:spacing w:val="-11"/>
          <w:sz w:val="32"/>
          <w:szCs w:val="32"/>
          <w:lang w:val="en-US" w:eastAsia="zh-CN"/>
        </w:rPr>
        <w:t>1：</w:t>
      </w:r>
    </w:p>
    <w:p>
      <w:pPr>
        <w:spacing w:before="28" w:line="216" w:lineRule="auto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pacing w:val="0"/>
          <w:positio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pacing w:val="0"/>
          <w:positio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20    —20    学年第   学期教师企业实践考核评分表（初级及以下职称）</w:t>
      </w:r>
    </w:p>
    <w:tbl>
      <w:tblPr>
        <w:tblStyle w:val="20"/>
        <w:tblW w:w="13702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06"/>
        <w:gridCol w:w="1045"/>
        <w:gridCol w:w="949"/>
        <w:gridCol w:w="950"/>
        <w:gridCol w:w="938"/>
        <w:gridCol w:w="962"/>
        <w:gridCol w:w="900"/>
        <w:gridCol w:w="1013"/>
        <w:gridCol w:w="937"/>
        <w:gridCol w:w="1088"/>
        <w:gridCol w:w="1027"/>
        <w:gridCol w:w="1323"/>
        <w:gridCol w:w="2064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  <w:jc w:val="center"/>
        </w:trPr>
        <w:tc>
          <w:tcPr>
            <w:tcW w:w="506" w:type="dxa"/>
            <w:vMerge w:val="restart"/>
            <w:tcBorders>
              <w:bottom w:val="nil"/>
            </w:tcBorders>
            <w:textDirection w:val="tbRlV"/>
            <w:vAlign w:val="center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1" w:firstLineChars="10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1045" w:type="dxa"/>
            <w:vMerge w:val="restart"/>
            <w:tcBorders>
              <w:bottom w:val="nil"/>
            </w:tcBorders>
            <w:textDirection w:val="tbRlV"/>
            <w:vAlign w:val="center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1" w:firstLineChars="10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12151" w:type="dxa"/>
            <w:gridSpan w:val="11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1" w:firstLineChars="10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考核项目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  <w:jc w:val="center"/>
        </w:trPr>
        <w:tc>
          <w:tcPr>
            <w:tcW w:w="506" w:type="dxa"/>
            <w:vMerge w:val="continue"/>
            <w:tcBorders>
              <w:top w:val="nil"/>
              <w:bottom w:val="nil"/>
            </w:tcBorders>
            <w:textDirection w:val="tbRlV"/>
            <w:vAlign w:val="center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0" w:firstLineChars="10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45" w:type="dxa"/>
            <w:vMerge w:val="continue"/>
            <w:tcBorders>
              <w:top w:val="nil"/>
              <w:bottom w:val="nil"/>
            </w:tcBorders>
            <w:textDirection w:val="tbRlV"/>
            <w:vAlign w:val="center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1" w:firstLineChars="10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99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1" w:firstLineChars="10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岗位实践日志</w:t>
            </w:r>
          </w:p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1" w:firstLineChars="10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（20 分）</w:t>
            </w:r>
          </w:p>
        </w:tc>
        <w:tc>
          <w:tcPr>
            <w:tcW w:w="1900" w:type="dxa"/>
            <w:gridSpan w:val="2"/>
            <w:vAlign w:val="center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1" w:firstLineChars="10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实践调研报告</w:t>
            </w:r>
          </w:p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1" w:firstLineChars="10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（30 分）</w:t>
            </w:r>
          </w:p>
        </w:tc>
        <w:tc>
          <w:tcPr>
            <w:tcW w:w="1913" w:type="dxa"/>
            <w:gridSpan w:val="2"/>
            <w:vAlign w:val="center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1" w:firstLineChars="10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教学案例</w:t>
            </w:r>
          </w:p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1" w:firstLineChars="10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（20 分）</w:t>
            </w:r>
          </w:p>
        </w:tc>
        <w:tc>
          <w:tcPr>
            <w:tcW w:w="2025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1" w:firstLineChars="10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实践4—8项</w:t>
            </w:r>
          </w:p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1" w:firstLineChars="10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（30分）</w:t>
            </w:r>
          </w:p>
        </w:tc>
        <w:tc>
          <w:tcPr>
            <w:tcW w:w="1027" w:type="dxa"/>
            <w:tcBorders>
              <w:right w:val="single" w:color="auto" w:sz="4" w:space="0"/>
            </w:tcBorders>
            <w:vAlign w:val="center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1" w:firstLineChars="10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总计</w:t>
            </w:r>
          </w:p>
        </w:tc>
        <w:tc>
          <w:tcPr>
            <w:tcW w:w="1323" w:type="dxa"/>
            <w:tcBorders>
              <w:left w:val="single" w:color="auto" w:sz="4" w:space="0"/>
            </w:tcBorders>
            <w:vAlign w:val="center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1" w:firstLineChars="10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考核等级</w:t>
            </w:r>
          </w:p>
        </w:tc>
        <w:tc>
          <w:tcPr>
            <w:tcW w:w="2064" w:type="dxa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1" w:firstLineChars="10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  <w:jc w:val="center"/>
        </w:trPr>
        <w:tc>
          <w:tcPr>
            <w:tcW w:w="506" w:type="dxa"/>
            <w:vMerge w:val="continue"/>
            <w:tcBorders>
              <w:top w:val="nil"/>
            </w:tcBorders>
            <w:textDirection w:val="tbRlV"/>
            <w:vAlign w:val="center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0" w:firstLineChars="10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45" w:type="dxa"/>
            <w:vMerge w:val="continue"/>
            <w:tcBorders>
              <w:top w:val="nil"/>
            </w:tcBorders>
            <w:textDirection w:val="tbRlV"/>
            <w:vAlign w:val="center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1" w:firstLineChars="10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49" w:type="dxa"/>
            <w:tcBorders>
              <w:left w:val="single" w:color="auto" w:sz="4" w:space="0"/>
            </w:tcBorders>
            <w:vAlign w:val="center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1" w:firstLineChars="10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量</w:t>
            </w:r>
          </w:p>
        </w:tc>
        <w:tc>
          <w:tcPr>
            <w:tcW w:w="950" w:type="dxa"/>
            <w:vAlign w:val="center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1" w:firstLineChars="10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质</w:t>
            </w:r>
          </w:p>
        </w:tc>
        <w:tc>
          <w:tcPr>
            <w:tcW w:w="938" w:type="dxa"/>
            <w:vAlign w:val="center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1" w:firstLineChars="10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量</w:t>
            </w:r>
          </w:p>
        </w:tc>
        <w:tc>
          <w:tcPr>
            <w:tcW w:w="962" w:type="dxa"/>
            <w:vAlign w:val="center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1" w:firstLineChars="10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质</w:t>
            </w:r>
          </w:p>
        </w:tc>
        <w:tc>
          <w:tcPr>
            <w:tcW w:w="900" w:type="dxa"/>
            <w:vAlign w:val="center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1" w:firstLineChars="10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量</w:t>
            </w:r>
          </w:p>
        </w:tc>
        <w:tc>
          <w:tcPr>
            <w:tcW w:w="1013" w:type="dxa"/>
            <w:vAlign w:val="center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1" w:firstLineChars="10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质</w:t>
            </w:r>
          </w:p>
        </w:tc>
        <w:tc>
          <w:tcPr>
            <w:tcW w:w="93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量</w:t>
            </w:r>
          </w:p>
        </w:tc>
        <w:tc>
          <w:tcPr>
            <w:tcW w:w="10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质</w:t>
            </w:r>
          </w:p>
        </w:tc>
        <w:tc>
          <w:tcPr>
            <w:tcW w:w="1027" w:type="dxa"/>
            <w:tcBorders>
              <w:right w:val="single" w:color="auto" w:sz="4" w:space="0"/>
            </w:tcBorders>
            <w:vAlign w:val="center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1" w:firstLineChars="10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23" w:type="dxa"/>
            <w:tcBorders>
              <w:left w:val="single" w:color="auto" w:sz="4" w:space="0"/>
            </w:tcBorders>
            <w:vAlign w:val="center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1" w:firstLineChars="10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64" w:type="dxa"/>
            <w:tcBorders>
              <w:top w:val="single" w:color="auto" w:sz="4" w:space="0"/>
            </w:tcBorders>
            <w:vAlign w:val="center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1" w:firstLineChars="10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  <w:jc w:val="center"/>
        </w:trPr>
        <w:tc>
          <w:tcPr>
            <w:tcW w:w="50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04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949" w:type="dxa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95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938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96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013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93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0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027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32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206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  <w:jc w:val="center"/>
        </w:trPr>
        <w:tc>
          <w:tcPr>
            <w:tcW w:w="50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04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949" w:type="dxa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95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938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96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013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93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0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027" w:type="dxa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32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206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  <w:jc w:val="center"/>
        </w:trPr>
        <w:tc>
          <w:tcPr>
            <w:tcW w:w="50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04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949" w:type="dxa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95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938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96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013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93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0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02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32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206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  <w:jc w:val="center"/>
        </w:trPr>
        <w:tc>
          <w:tcPr>
            <w:tcW w:w="50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04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949" w:type="dxa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95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938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96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013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93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0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02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32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206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  <w:jc w:val="center"/>
        </w:trPr>
        <w:tc>
          <w:tcPr>
            <w:tcW w:w="50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04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949" w:type="dxa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95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938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96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013" w:type="dxa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937" w:type="dxa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0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02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32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206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</w:tr>
    </w:tbl>
    <w:p>
      <w:pPr>
        <w:pStyle w:val="4"/>
        <w:spacing w:before="36" w:line="222" w:lineRule="auto"/>
        <w:ind w:left="489"/>
        <w:rPr>
          <w:color w:val="000000" w:themeColor="text1"/>
          <w:spacing w:val="-1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pacing w:val="-11"/>
          <w:sz w:val="24"/>
          <w:szCs w:val="24"/>
          <w14:textFill>
            <w14:solidFill>
              <w14:schemeClr w14:val="tx1"/>
            </w14:solidFill>
          </w14:textFill>
        </w:rPr>
        <w:t>评分人：</w:t>
      </w:r>
    </w:p>
    <w:p>
      <w:pPr>
        <w:spacing w:before="104" w:line="224" w:lineRule="auto"/>
        <w:ind w:left="22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-11"/>
          <w:sz w:val="32"/>
          <w:szCs w:val="32"/>
        </w:rPr>
        <w:t>附件</w:t>
      </w:r>
      <w:r>
        <w:rPr>
          <w:rFonts w:hint="eastAsia" w:ascii="仿宋_GB2312" w:hAnsi="仿宋_GB2312" w:eastAsia="仿宋_GB2312" w:cs="仿宋_GB2312"/>
          <w:color w:val="auto"/>
          <w:spacing w:val="-67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pacing w:val="-11"/>
          <w:sz w:val="32"/>
          <w:szCs w:val="32"/>
        </w:rPr>
        <w:t>6</w:t>
      </w:r>
      <w:r>
        <w:rPr>
          <w:rFonts w:hint="eastAsia" w:ascii="仿宋_GB2312" w:hAnsi="仿宋_GB2312" w:eastAsia="仿宋_GB2312" w:cs="仿宋_GB2312"/>
          <w:color w:val="auto"/>
          <w:spacing w:val="-11"/>
          <w:sz w:val="32"/>
          <w:szCs w:val="32"/>
          <w:lang w:eastAsia="zh-CN"/>
        </w:rPr>
        <w:t>—</w:t>
      </w:r>
      <w:r>
        <w:rPr>
          <w:rFonts w:hint="eastAsia" w:ascii="仿宋_GB2312" w:hAnsi="仿宋_GB2312" w:eastAsia="仿宋_GB2312" w:cs="仿宋_GB2312"/>
          <w:color w:val="auto"/>
          <w:spacing w:val="-11"/>
          <w:sz w:val="32"/>
          <w:szCs w:val="32"/>
          <w:lang w:val="en-US" w:eastAsia="zh-CN"/>
        </w:rPr>
        <w:t>2：</w:t>
      </w:r>
    </w:p>
    <w:p>
      <w:pPr>
        <w:spacing w:line="285" w:lineRule="auto"/>
        <w:rPr>
          <w:rFonts w:ascii="Arial"/>
          <w:color w:val="auto"/>
          <w:sz w:val="21"/>
        </w:rPr>
      </w:pPr>
    </w:p>
    <w:p>
      <w:pPr>
        <w:spacing w:before="28" w:line="216" w:lineRule="auto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pacing w:val="0"/>
          <w:positio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pacing w:val="0"/>
          <w:positio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20    —20    学年第   学期教师企业实践考核评分表（中级以上职称）</w:t>
      </w:r>
    </w:p>
    <w:p>
      <w:pPr>
        <w:spacing w:before="28" w:line="216" w:lineRule="auto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pacing w:val="0"/>
          <w:positio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tbl>
      <w:tblPr>
        <w:tblStyle w:val="20"/>
        <w:tblW w:w="1342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67"/>
        <w:gridCol w:w="799"/>
        <w:gridCol w:w="940"/>
        <w:gridCol w:w="924"/>
        <w:gridCol w:w="725"/>
        <w:gridCol w:w="833"/>
        <w:gridCol w:w="659"/>
        <w:gridCol w:w="715"/>
        <w:gridCol w:w="1008"/>
        <w:gridCol w:w="900"/>
        <w:gridCol w:w="715"/>
        <w:gridCol w:w="952"/>
        <w:gridCol w:w="916"/>
        <w:gridCol w:w="988"/>
        <w:gridCol w:w="1585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767" w:type="dxa"/>
            <w:vMerge w:val="restart"/>
            <w:tcBorders>
              <w:bottom w:val="nil"/>
            </w:tcBorders>
            <w:textDirection w:val="tbRlV"/>
            <w:vAlign w:val="center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799" w:type="dxa"/>
            <w:vMerge w:val="restart"/>
            <w:tcBorders>
              <w:bottom w:val="nil"/>
            </w:tcBorders>
            <w:textDirection w:val="tbRlV"/>
            <w:vAlign w:val="center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1" w:firstLineChars="10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11860" w:type="dxa"/>
            <w:gridSpan w:val="13"/>
            <w:vAlign w:val="center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1" w:firstLineChars="10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考核项目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767" w:type="dxa"/>
            <w:vMerge w:val="continue"/>
            <w:tcBorders>
              <w:top w:val="nil"/>
              <w:bottom w:val="nil"/>
            </w:tcBorders>
            <w:textDirection w:val="tbRlV"/>
            <w:vAlign w:val="center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1" w:firstLineChars="10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99" w:type="dxa"/>
            <w:vMerge w:val="continue"/>
            <w:tcBorders>
              <w:top w:val="nil"/>
              <w:bottom w:val="nil"/>
            </w:tcBorders>
            <w:textDirection w:val="tbRlV"/>
            <w:vAlign w:val="center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1" w:firstLineChars="10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64" w:type="dxa"/>
            <w:gridSpan w:val="2"/>
            <w:vAlign w:val="center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1" w:firstLineChars="10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岗位实践日志</w:t>
            </w:r>
          </w:p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1" w:firstLineChars="10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（15 分）</w:t>
            </w:r>
          </w:p>
        </w:tc>
        <w:tc>
          <w:tcPr>
            <w:tcW w:w="1558" w:type="dxa"/>
            <w:gridSpan w:val="2"/>
            <w:vAlign w:val="center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实践调研报告（20分）</w:t>
            </w:r>
          </w:p>
        </w:tc>
        <w:tc>
          <w:tcPr>
            <w:tcW w:w="1374" w:type="dxa"/>
            <w:gridSpan w:val="2"/>
            <w:vAlign w:val="center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1" w:firstLineChars="10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教学案例 （15分）</w:t>
            </w:r>
          </w:p>
        </w:tc>
        <w:tc>
          <w:tcPr>
            <w:tcW w:w="1908" w:type="dxa"/>
            <w:gridSpan w:val="2"/>
            <w:vAlign w:val="center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1" w:firstLineChars="10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课程标准和教案（20分）</w:t>
            </w:r>
          </w:p>
        </w:tc>
        <w:tc>
          <w:tcPr>
            <w:tcW w:w="1667" w:type="dxa"/>
            <w:gridSpan w:val="2"/>
            <w:vAlign w:val="center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1" w:firstLineChars="10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实践5—8项</w:t>
            </w:r>
          </w:p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1" w:firstLineChars="10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（30分）</w:t>
            </w:r>
          </w:p>
        </w:tc>
        <w:tc>
          <w:tcPr>
            <w:tcW w:w="916" w:type="dxa"/>
            <w:vMerge w:val="restart"/>
            <w:tcBorders>
              <w:bottom w:val="nil"/>
            </w:tcBorders>
            <w:vAlign w:val="center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总计</w:t>
            </w:r>
          </w:p>
        </w:tc>
        <w:tc>
          <w:tcPr>
            <w:tcW w:w="988" w:type="dxa"/>
            <w:vMerge w:val="restart"/>
            <w:tcBorders>
              <w:bottom w:val="nil"/>
            </w:tcBorders>
            <w:vAlign w:val="center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1" w:firstLineChars="10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等级</w:t>
            </w:r>
          </w:p>
        </w:tc>
        <w:tc>
          <w:tcPr>
            <w:tcW w:w="1585" w:type="dxa"/>
            <w:vMerge w:val="restart"/>
            <w:tcBorders>
              <w:bottom w:val="nil"/>
            </w:tcBorders>
            <w:vAlign w:val="center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1" w:firstLineChars="100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767" w:type="dxa"/>
            <w:vMerge w:val="continue"/>
            <w:tcBorders>
              <w:top w:val="nil"/>
            </w:tcBorders>
            <w:textDirection w:val="tbRlV"/>
            <w:vAlign w:val="center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0" w:firstLineChars="10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99" w:type="dxa"/>
            <w:vMerge w:val="continue"/>
            <w:tcBorders>
              <w:top w:val="nil"/>
            </w:tcBorders>
            <w:textDirection w:val="tbRlV"/>
            <w:vAlign w:val="center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0" w:firstLineChars="10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40" w:type="dxa"/>
            <w:vAlign w:val="center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1" w:firstLineChars="10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量</w:t>
            </w:r>
          </w:p>
        </w:tc>
        <w:tc>
          <w:tcPr>
            <w:tcW w:w="924" w:type="dxa"/>
            <w:vAlign w:val="center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1" w:firstLineChars="10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质</w:t>
            </w:r>
          </w:p>
        </w:tc>
        <w:tc>
          <w:tcPr>
            <w:tcW w:w="725" w:type="dxa"/>
            <w:vAlign w:val="center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1" w:firstLineChars="10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量</w:t>
            </w:r>
          </w:p>
        </w:tc>
        <w:tc>
          <w:tcPr>
            <w:tcW w:w="833" w:type="dxa"/>
            <w:vAlign w:val="center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1" w:firstLineChars="10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质</w:t>
            </w:r>
          </w:p>
        </w:tc>
        <w:tc>
          <w:tcPr>
            <w:tcW w:w="659" w:type="dxa"/>
            <w:vAlign w:val="center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1" w:firstLineChars="10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量</w:t>
            </w:r>
          </w:p>
        </w:tc>
        <w:tc>
          <w:tcPr>
            <w:tcW w:w="715" w:type="dxa"/>
            <w:vAlign w:val="center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1" w:firstLineChars="10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质</w:t>
            </w:r>
          </w:p>
        </w:tc>
        <w:tc>
          <w:tcPr>
            <w:tcW w:w="1008" w:type="dxa"/>
            <w:vAlign w:val="center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1" w:firstLineChars="10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量</w:t>
            </w:r>
          </w:p>
        </w:tc>
        <w:tc>
          <w:tcPr>
            <w:tcW w:w="900" w:type="dxa"/>
            <w:vAlign w:val="center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1" w:firstLineChars="10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质</w:t>
            </w:r>
          </w:p>
        </w:tc>
        <w:tc>
          <w:tcPr>
            <w:tcW w:w="715" w:type="dxa"/>
            <w:vAlign w:val="center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1" w:firstLineChars="10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量</w:t>
            </w:r>
          </w:p>
        </w:tc>
        <w:tc>
          <w:tcPr>
            <w:tcW w:w="952" w:type="dxa"/>
            <w:vAlign w:val="center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1" w:firstLineChars="10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质</w:t>
            </w:r>
          </w:p>
        </w:tc>
        <w:tc>
          <w:tcPr>
            <w:tcW w:w="916" w:type="dxa"/>
            <w:vMerge w:val="continue"/>
            <w:tcBorders>
              <w:top w:val="nil"/>
            </w:tcBorders>
            <w:vAlign w:val="center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0" w:firstLineChars="10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88" w:type="dxa"/>
            <w:vMerge w:val="continue"/>
            <w:tcBorders>
              <w:top w:val="nil"/>
            </w:tcBorders>
            <w:vAlign w:val="center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0" w:firstLineChars="10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85" w:type="dxa"/>
            <w:vMerge w:val="continue"/>
            <w:tcBorders>
              <w:top w:val="nil"/>
            </w:tcBorders>
            <w:vAlign w:val="center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0" w:firstLineChars="10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767" w:type="dxa"/>
            <w:vAlign w:val="center"/>
          </w:tcPr>
          <w:p>
            <w:pPr>
              <w:jc w:val="center"/>
              <w:rPr>
                <w:rFonts w:ascii="Arial"/>
                <w:color w:val="auto"/>
                <w:sz w:val="21"/>
              </w:rPr>
            </w:pPr>
          </w:p>
        </w:tc>
        <w:tc>
          <w:tcPr>
            <w:tcW w:w="799" w:type="dxa"/>
            <w:vAlign w:val="center"/>
          </w:tcPr>
          <w:p>
            <w:pPr>
              <w:jc w:val="center"/>
              <w:rPr>
                <w:rFonts w:ascii="Arial"/>
                <w:color w:val="auto"/>
                <w:sz w:val="21"/>
              </w:rPr>
            </w:pPr>
          </w:p>
        </w:tc>
        <w:tc>
          <w:tcPr>
            <w:tcW w:w="940" w:type="dxa"/>
            <w:vAlign w:val="center"/>
          </w:tcPr>
          <w:p>
            <w:pPr>
              <w:jc w:val="center"/>
              <w:rPr>
                <w:rFonts w:ascii="Arial"/>
                <w:color w:val="auto"/>
                <w:sz w:val="21"/>
              </w:rPr>
            </w:pPr>
          </w:p>
        </w:tc>
        <w:tc>
          <w:tcPr>
            <w:tcW w:w="924" w:type="dxa"/>
            <w:vAlign w:val="center"/>
          </w:tcPr>
          <w:p>
            <w:pPr>
              <w:jc w:val="center"/>
              <w:rPr>
                <w:rFonts w:ascii="Arial"/>
                <w:color w:val="auto"/>
                <w:sz w:val="21"/>
              </w:rPr>
            </w:pPr>
          </w:p>
        </w:tc>
        <w:tc>
          <w:tcPr>
            <w:tcW w:w="725" w:type="dxa"/>
            <w:vAlign w:val="center"/>
          </w:tcPr>
          <w:p>
            <w:pPr>
              <w:jc w:val="center"/>
              <w:rPr>
                <w:rFonts w:ascii="Arial"/>
                <w:color w:val="auto"/>
                <w:sz w:val="21"/>
              </w:rPr>
            </w:pPr>
          </w:p>
        </w:tc>
        <w:tc>
          <w:tcPr>
            <w:tcW w:w="833" w:type="dxa"/>
            <w:vAlign w:val="center"/>
          </w:tcPr>
          <w:p>
            <w:pPr>
              <w:jc w:val="center"/>
              <w:rPr>
                <w:rFonts w:ascii="Arial"/>
                <w:color w:val="auto"/>
                <w:sz w:val="21"/>
              </w:rPr>
            </w:pPr>
          </w:p>
        </w:tc>
        <w:tc>
          <w:tcPr>
            <w:tcW w:w="659" w:type="dxa"/>
            <w:vAlign w:val="center"/>
          </w:tcPr>
          <w:p>
            <w:pPr>
              <w:jc w:val="center"/>
              <w:rPr>
                <w:rFonts w:ascii="Arial"/>
                <w:color w:val="auto"/>
                <w:sz w:val="21"/>
              </w:rPr>
            </w:pPr>
          </w:p>
        </w:tc>
        <w:tc>
          <w:tcPr>
            <w:tcW w:w="715" w:type="dxa"/>
            <w:vAlign w:val="center"/>
          </w:tcPr>
          <w:p>
            <w:pPr>
              <w:jc w:val="center"/>
              <w:rPr>
                <w:rFonts w:ascii="Arial"/>
                <w:color w:val="auto"/>
                <w:sz w:val="21"/>
              </w:rPr>
            </w:pPr>
          </w:p>
        </w:tc>
        <w:tc>
          <w:tcPr>
            <w:tcW w:w="1008" w:type="dxa"/>
            <w:vAlign w:val="center"/>
          </w:tcPr>
          <w:p>
            <w:pPr>
              <w:jc w:val="center"/>
              <w:rPr>
                <w:rFonts w:ascii="Arial"/>
                <w:color w:val="auto"/>
                <w:sz w:val="21"/>
              </w:rPr>
            </w:pPr>
          </w:p>
        </w:tc>
        <w:tc>
          <w:tcPr>
            <w:tcW w:w="900" w:type="dxa"/>
            <w:vAlign w:val="center"/>
          </w:tcPr>
          <w:p>
            <w:pPr>
              <w:jc w:val="center"/>
              <w:rPr>
                <w:rFonts w:ascii="Arial"/>
                <w:color w:val="auto"/>
                <w:sz w:val="21"/>
              </w:rPr>
            </w:pPr>
          </w:p>
        </w:tc>
        <w:tc>
          <w:tcPr>
            <w:tcW w:w="715" w:type="dxa"/>
            <w:vAlign w:val="center"/>
          </w:tcPr>
          <w:p>
            <w:pPr>
              <w:jc w:val="center"/>
              <w:rPr>
                <w:rFonts w:ascii="Arial"/>
                <w:color w:val="auto"/>
                <w:sz w:val="21"/>
              </w:rPr>
            </w:pPr>
          </w:p>
        </w:tc>
        <w:tc>
          <w:tcPr>
            <w:tcW w:w="952" w:type="dxa"/>
            <w:vAlign w:val="center"/>
          </w:tcPr>
          <w:p>
            <w:pPr>
              <w:jc w:val="center"/>
              <w:rPr>
                <w:rFonts w:ascii="Arial"/>
                <w:color w:val="auto"/>
                <w:sz w:val="21"/>
              </w:rPr>
            </w:pPr>
          </w:p>
        </w:tc>
        <w:tc>
          <w:tcPr>
            <w:tcW w:w="916" w:type="dxa"/>
            <w:vAlign w:val="center"/>
          </w:tcPr>
          <w:p>
            <w:pPr>
              <w:jc w:val="center"/>
              <w:rPr>
                <w:rFonts w:ascii="Arial"/>
                <w:color w:val="auto"/>
                <w:sz w:val="21"/>
              </w:rPr>
            </w:pPr>
          </w:p>
        </w:tc>
        <w:tc>
          <w:tcPr>
            <w:tcW w:w="988" w:type="dxa"/>
            <w:vAlign w:val="center"/>
          </w:tcPr>
          <w:p>
            <w:pPr>
              <w:jc w:val="center"/>
              <w:rPr>
                <w:rFonts w:ascii="Arial"/>
                <w:color w:val="auto"/>
                <w:sz w:val="21"/>
              </w:rPr>
            </w:pPr>
          </w:p>
        </w:tc>
        <w:tc>
          <w:tcPr>
            <w:tcW w:w="1585" w:type="dxa"/>
            <w:vAlign w:val="center"/>
          </w:tcPr>
          <w:p>
            <w:pPr>
              <w:jc w:val="center"/>
              <w:rPr>
                <w:rFonts w:ascii="Arial"/>
                <w:color w:val="auto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767" w:type="dxa"/>
            <w:vAlign w:val="center"/>
          </w:tcPr>
          <w:p>
            <w:pPr>
              <w:jc w:val="center"/>
              <w:rPr>
                <w:rFonts w:ascii="Arial"/>
                <w:color w:val="auto"/>
                <w:sz w:val="21"/>
              </w:rPr>
            </w:pPr>
          </w:p>
        </w:tc>
        <w:tc>
          <w:tcPr>
            <w:tcW w:w="799" w:type="dxa"/>
            <w:vAlign w:val="center"/>
          </w:tcPr>
          <w:p>
            <w:pPr>
              <w:jc w:val="center"/>
              <w:rPr>
                <w:rFonts w:ascii="Arial"/>
                <w:color w:val="auto"/>
                <w:sz w:val="21"/>
              </w:rPr>
            </w:pPr>
          </w:p>
        </w:tc>
        <w:tc>
          <w:tcPr>
            <w:tcW w:w="940" w:type="dxa"/>
            <w:vAlign w:val="center"/>
          </w:tcPr>
          <w:p>
            <w:pPr>
              <w:jc w:val="center"/>
              <w:rPr>
                <w:rFonts w:ascii="Arial"/>
                <w:color w:val="auto"/>
                <w:sz w:val="21"/>
              </w:rPr>
            </w:pPr>
          </w:p>
        </w:tc>
        <w:tc>
          <w:tcPr>
            <w:tcW w:w="924" w:type="dxa"/>
            <w:vAlign w:val="center"/>
          </w:tcPr>
          <w:p>
            <w:pPr>
              <w:jc w:val="center"/>
              <w:rPr>
                <w:rFonts w:ascii="Arial"/>
                <w:color w:val="auto"/>
                <w:sz w:val="21"/>
              </w:rPr>
            </w:pPr>
          </w:p>
        </w:tc>
        <w:tc>
          <w:tcPr>
            <w:tcW w:w="725" w:type="dxa"/>
            <w:vAlign w:val="center"/>
          </w:tcPr>
          <w:p>
            <w:pPr>
              <w:jc w:val="center"/>
              <w:rPr>
                <w:rFonts w:ascii="Arial"/>
                <w:color w:val="auto"/>
                <w:sz w:val="21"/>
              </w:rPr>
            </w:pPr>
          </w:p>
        </w:tc>
        <w:tc>
          <w:tcPr>
            <w:tcW w:w="833" w:type="dxa"/>
            <w:vAlign w:val="center"/>
          </w:tcPr>
          <w:p>
            <w:pPr>
              <w:jc w:val="center"/>
              <w:rPr>
                <w:rFonts w:ascii="Arial"/>
                <w:color w:val="auto"/>
                <w:sz w:val="21"/>
              </w:rPr>
            </w:pPr>
          </w:p>
        </w:tc>
        <w:tc>
          <w:tcPr>
            <w:tcW w:w="659" w:type="dxa"/>
            <w:vAlign w:val="center"/>
          </w:tcPr>
          <w:p>
            <w:pPr>
              <w:jc w:val="center"/>
              <w:rPr>
                <w:rFonts w:ascii="Arial"/>
                <w:color w:val="auto"/>
                <w:sz w:val="21"/>
              </w:rPr>
            </w:pPr>
          </w:p>
        </w:tc>
        <w:tc>
          <w:tcPr>
            <w:tcW w:w="715" w:type="dxa"/>
            <w:vAlign w:val="center"/>
          </w:tcPr>
          <w:p>
            <w:pPr>
              <w:jc w:val="center"/>
              <w:rPr>
                <w:rFonts w:ascii="Arial"/>
                <w:color w:val="auto"/>
                <w:sz w:val="21"/>
              </w:rPr>
            </w:pPr>
          </w:p>
        </w:tc>
        <w:tc>
          <w:tcPr>
            <w:tcW w:w="1008" w:type="dxa"/>
            <w:vAlign w:val="center"/>
          </w:tcPr>
          <w:p>
            <w:pPr>
              <w:jc w:val="center"/>
              <w:rPr>
                <w:rFonts w:ascii="Arial"/>
                <w:color w:val="auto"/>
                <w:sz w:val="21"/>
              </w:rPr>
            </w:pPr>
          </w:p>
        </w:tc>
        <w:tc>
          <w:tcPr>
            <w:tcW w:w="900" w:type="dxa"/>
            <w:vAlign w:val="center"/>
          </w:tcPr>
          <w:p>
            <w:pPr>
              <w:jc w:val="center"/>
              <w:rPr>
                <w:rFonts w:ascii="Arial"/>
                <w:color w:val="auto"/>
                <w:sz w:val="21"/>
              </w:rPr>
            </w:pPr>
          </w:p>
        </w:tc>
        <w:tc>
          <w:tcPr>
            <w:tcW w:w="715" w:type="dxa"/>
            <w:vAlign w:val="center"/>
          </w:tcPr>
          <w:p>
            <w:pPr>
              <w:jc w:val="center"/>
              <w:rPr>
                <w:rFonts w:ascii="Arial"/>
                <w:color w:val="auto"/>
                <w:sz w:val="21"/>
              </w:rPr>
            </w:pPr>
          </w:p>
        </w:tc>
        <w:tc>
          <w:tcPr>
            <w:tcW w:w="952" w:type="dxa"/>
            <w:vAlign w:val="center"/>
          </w:tcPr>
          <w:p>
            <w:pPr>
              <w:jc w:val="center"/>
              <w:rPr>
                <w:rFonts w:ascii="Arial"/>
                <w:color w:val="auto"/>
                <w:sz w:val="21"/>
              </w:rPr>
            </w:pPr>
          </w:p>
        </w:tc>
        <w:tc>
          <w:tcPr>
            <w:tcW w:w="916" w:type="dxa"/>
            <w:vAlign w:val="center"/>
          </w:tcPr>
          <w:p>
            <w:pPr>
              <w:jc w:val="center"/>
              <w:rPr>
                <w:rFonts w:ascii="Arial"/>
                <w:color w:val="auto"/>
                <w:sz w:val="21"/>
              </w:rPr>
            </w:pPr>
          </w:p>
        </w:tc>
        <w:tc>
          <w:tcPr>
            <w:tcW w:w="988" w:type="dxa"/>
            <w:vAlign w:val="center"/>
          </w:tcPr>
          <w:p>
            <w:pPr>
              <w:jc w:val="center"/>
              <w:rPr>
                <w:rFonts w:ascii="Arial"/>
                <w:color w:val="auto"/>
                <w:sz w:val="21"/>
              </w:rPr>
            </w:pPr>
          </w:p>
        </w:tc>
        <w:tc>
          <w:tcPr>
            <w:tcW w:w="1585" w:type="dxa"/>
            <w:vAlign w:val="center"/>
          </w:tcPr>
          <w:p>
            <w:pPr>
              <w:jc w:val="center"/>
              <w:rPr>
                <w:rFonts w:ascii="Arial"/>
                <w:color w:val="auto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767" w:type="dxa"/>
            <w:vAlign w:val="center"/>
          </w:tcPr>
          <w:p>
            <w:pPr>
              <w:jc w:val="center"/>
              <w:rPr>
                <w:rFonts w:ascii="Arial"/>
                <w:color w:val="auto"/>
                <w:sz w:val="21"/>
              </w:rPr>
            </w:pPr>
          </w:p>
        </w:tc>
        <w:tc>
          <w:tcPr>
            <w:tcW w:w="799" w:type="dxa"/>
            <w:vAlign w:val="center"/>
          </w:tcPr>
          <w:p>
            <w:pPr>
              <w:jc w:val="center"/>
              <w:rPr>
                <w:rFonts w:ascii="Arial"/>
                <w:color w:val="auto"/>
                <w:sz w:val="21"/>
              </w:rPr>
            </w:pPr>
          </w:p>
        </w:tc>
        <w:tc>
          <w:tcPr>
            <w:tcW w:w="940" w:type="dxa"/>
            <w:vAlign w:val="center"/>
          </w:tcPr>
          <w:p>
            <w:pPr>
              <w:jc w:val="center"/>
              <w:rPr>
                <w:rFonts w:ascii="Arial"/>
                <w:color w:val="auto"/>
                <w:sz w:val="21"/>
              </w:rPr>
            </w:pPr>
          </w:p>
        </w:tc>
        <w:tc>
          <w:tcPr>
            <w:tcW w:w="924" w:type="dxa"/>
            <w:vAlign w:val="center"/>
          </w:tcPr>
          <w:p>
            <w:pPr>
              <w:jc w:val="center"/>
              <w:rPr>
                <w:rFonts w:ascii="Arial"/>
                <w:color w:val="auto"/>
                <w:sz w:val="21"/>
              </w:rPr>
            </w:pPr>
          </w:p>
        </w:tc>
        <w:tc>
          <w:tcPr>
            <w:tcW w:w="725" w:type="dxa"/>
            <w:vAlign w:val="center"/>
          </w:tcPr>
          <w:p>
            <w:pPr>
              <w:jc w:val="center"/>
              <w:rPr>
                <w:rFonts w:ascii="Arial"/>
                <w:color w:val="auto"/>
                <w:sz w:val="21"/>
              </w:rPr>
            </w:pPr>
          </w:p>
        </w:tc>
        <w:tc>
          <w:tcPr>
            <w:tcW w:w="833" w:type="dxa"/>
            <w:vAlign w:val="center"/>
          </w:tcPr>
          <w:p>
            <w:pPr>
              <w:jc w:val="center"/>
              <w:rPr>
                <w:rFonts w:ascii="Arial"/>
                <w:color w:val="auto"/>
                <w:sz w:val="21"/>
              </w:rPr>
            </w:pPr>
          </w:p>
        </w:tc>
        <w:tc>
          <w:tcPr>
            <w:tcW w:w="659" w:type="dxa"/>
            <w:vAlign w:val="center"/>
          </w:tcPr>
          <w:p>
            <w:pPr>
              <w:jc w:val="center"/>
              <w:rPr>
                <w:rFonts w:ascii="Arial"/>
                <w:color w:val="auto"/>
                <w:sz w:val="21"/>
              </w:rPr>
            </w:pPr>
          </w:p>
        </w:tc>
        <w:tc>
          <w:tcPr>
            <w:tcW w:w="715" w:type="dxa"/>
            <w:vAlign w:val="center"/>
          </w:tcPr>
          <w:p>
            <w:pPr>
              <w:jc w:val="center"/>
              <w:rPr>
                <w:rFonts w:ascii="Arial"/>
                <w:color w:val="auto"/>
                <w:sz w:val="21"/>
              </w:rPr>
            </w:pPr>
          </w:p>
        </w:tc>
        <w:tc>
          <w:tcPr>
            <w:tcW w:w="1008" w:type="dxa"/>
            <w:vAlign w:val="center"/>
          </w:tcPr>
          <w:p>
            <w:pPr>
              <w:jc w:val="center"/>
              <w:rPr>
                <w:rFonts w:ascii="Arial"/>
                <w:color w:val="auto"/>
                <w:sz w:val="21"/>
              </w:rPr>
            </w:pPr>
          </w:p>
        </w:tc>
        <w:tc>
          <w:tcPr>
            <w:tcW w:w="900" w:type="dxa"/>
            <w:vAlign w:val="center"/>
          </w:tcPr>
          <w:p>
            <w:pPr>
              <w:jc w:val="center"/>
              <w:rPr>
                <w:rFonts w:ascii="Arial"/>
                <w:color w:val="auto"/>
                <w:sz w:val="21"/>
              </w:rPr>
            </w:pPr>
          </w:p>
        </w:tc>
        <w:tc>
          <w:tcPr>
            <w:tcW w:w="715" w:type="dxa"/>
            <w:vAlign w:val="center"/>
          </w:tcPr>
          <w:p>
            <w:pPr>
              <w:jc w:val="center"/>
              <w:rPr>
                <w:rFonts w:ascii="Arial"/>
                <w:color w:val="auto"/>
                <w:sz w:val="21"/>
              </w:rPr>
            </w:pPr>
          </w:p>
        </w:tc>
        <w:tc>
          <w:tcPr>
            <w:tcW w:w="952" w:type="dxa"/>
            <w:vAlign w:val="center"/>
          </w:tcPr>
          <w:p>
            <w:pPr>
              <w:jc w:val="center"/>
              <w:rPr>
                <w:rFonts w:ascii="Arial"/>
                <w:color w:val="auto"/>
                <w:sz w:val="21"/>
              </w:rPr>
            </w:pPr>
          </w:p>
        </w:tc>
        <w:tc>
          <w:tcPr>
            <w:tcW w:w="916" w:type="dxa"/>
            <w:vAlign w:val="center"/>
          </w:tcPr>
          <w:p>
            <w:pPr>
              <w:jc w:val="center"/>
              <w:rPr>
                <w:rFonts w:ascii="Arial"/>
                <w:color w:val="auto"/>
                <w:sz w:val="21"/>
              </w:rPr>
            </w:pPr>
          </w:p>
        </w:tc>
        <w:tc>
          <w:tcPr>
            <w:tcW w:w="988" w:type="dxa"/>
            <w:vAlign w:val="center"/>
          </w:tcPr>
          <w:p>
            <w:pPr>
              <w:jc w:val="center"/>
              <w:rPr>
                <w:rFonts w:ascii="Arial"/>
                <w:color w:val="auto"/>
                <w:sz w:val="21"/>
              </w:rPr>
            </w:pPr>
          </w:p>
        </w:tc>
        <w:tc>
          <w:tcPr>
            <w:tcW w:w="1585" w:type="dxa"/>
            <w:vAlign w:val="center"/>
          </w:tcPr>
          <w:p>
            <w:pPr>
              <w:jc w:val="center"/>
              <w:rPr>
                <w:rFonts w:ascii="Arial"/>
                <w:color w:val="auto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767" w:type="dxa"/>
            <w:vAlign w:val="center"/>
          </w:tcPr>
          <w:p>
            <w:pPr>
              <w:jc w:val="center"/>
              <w:rPr>
                <w:rFonts w:ascii="Arial"/>
                <w:color w:val="auto"/>
                <w:sz w:val="21"/>
              </w:rPr>
            </w:pPr>
          </w:p>
        </w:tc>
        <w:tc>
          <w:tcPr>
            <w:tcW w:w="799" w:type="dxa"/>
            <w:vAlign w:val="center"/>
          </w:tcPr>
          <w:p>
            <w:pPr>
              <w:jc w:val="center"/>
              <w:rPr>
                <w:rFonts w:ascii="Arial"/>
                <w:color w:val="auto"/>
                <w:sz w:val="21"/>
              </w:rPr>
            </w:pPr>
          </w:p>
        </w:tc>
        <w:tc>
          <w:tcPr>
            <w:tcW w:w="940" w:type="dxa"/>
            <w:vAlign w:val="center"/>
          </w:tcPr>
          <w:p>
            <w:pPr>
              <w:jc w:val="center"/>
              <w:rPr>
                <w:rFonts w:ascii="Arial"/>
                <w:color w:val="auto"/>
                <w:sz w:val="21"/>
              </w:rPr>
            </w:pPr>
          </w:p>
        </w:tc>
        <w:tc>
          <w:tcPr>
            <w:tcW w:w="924" w:type="dxa"/>
            <w:vAlign w:val="center"/>
          </w:tcPr>
          <w:p>
            <w:pPr>
              <w:jc w:val="center"/>
              <w:rPr>
                <w:rFonts w:ascii="Arial"/>
                <w:color w:val="auto"/>
                <w:sz w:val="21"/>
              </w:rPr>
            </w:pPr>
          </w:p>
        </w:tc>
        <w:tc>
          <w:tcPr>
            <w:tcW w:w="725" w:type="dxa"/>
            <w:vAlign w:val="center"/>
          </w:tcPr>
          <w:p>
            <w:pPr>
              <w:jc w:val="center"/>
              <w:rPr>
                <w:rFonts w:ascii="Arial"/>
                <w:color w:val="auto"/>
                <w:sz w:val="21"/>
              </w:rPr>
            </w:pPr>
          </w:p>
        </w:tc>
        <w:tc>
          <w:tcPr>
            <w:tcW w:w="833" w:type="dxa"/>
            <w:vAlign w:val="center"/>
          </w:tcPr>
          <w:p>
            <w:pPr>
              <w:jc w:val="center"/>
              <w:rPr>
                <w:rFonts w:ascii="Arial"/>
                <w:color w:val="auto"/>
                <w:sz w:val="21"/>
              </w:rPr>
            </w:pPr>
          </w:p>
        </w:tc>
        <w:tc>
          <w:tcPr>
            <w:tcW w:w="659" w:type="dxa"/>
            <w:vAlign w:val="center"/>
          </w:tcPr>
          <w:p>
            <w:pPr>
              <w:jc w:val="center"/>
              <w:rPr>
                <w:rFonts w:ascii="Arial"/>
                <w:color w:val="auto"/>
                <w:sz w:val="21"/>
              </w:rPr>
            </w:pPr>
          </w:p>
        </w:tc>
        <w:tc>
          <w:tcPr>
            <w:tcW w:w="715" w:type="dxa"/>
            <w:vAlign w:val="center"/>
          </w:tcPr>
          <w:p>
            <w:pPr>
              <w:jc w:val="center"/>
              <w:rPr>
                <w:rFonts w:ascii="Arial"/>
                <w:color w:val="auto"/>
                <w:sz w:val="21"/>
              </w:rPr>
            </w:pPr>
          </w:p>
        </w:tc>
        <w:tc>
          <w:tcPr>
            <w:tcW w:w="1008" w:type="dxa"/>
            <w:vAlign w:val="center"/>
          </w:tcPr>
          <w:p>
            <w:pPr>
              <w:jc w:val="center"/>
              <w:rPr>
                <w:rFonts w:ascii="Arial"/>
                <w:color w:val="auto"/>
                <w:sz w:val="21"/>
              </w:rPr>
            </w:pPr>
          </w:p>
        </w:tc>
        <w:tc>
          <w:tcPr>
            <w:tcW w:w="900" w:type="dxa"/>
            <w:vAlign w:val="center"/>
          </w:tcPr>
          <w:p>
            <w:pPr>
              <w:jc w:val="center"/>
              <w:rPr>
                <w:rFonts w:ascii="Arial"/>
                <w:color w:val="auto"/>
                <w:sz w:val="21"/>
              </w:rPr>
            </w:pPr>
          </w:p>
        </w:tc>
        <w:tc>
          <w:tcPr>
            <w:tcW w:w="715" w:type="dxa"/>
            <w:vAlign w:val="center"/>
          </w:tcPr>
          <w:p>
            <w:pPr>
              <w:jc w:val="center"/>
              <w:rPr>
                <w:rFonts w:ascii="Arial"/>
                <w:color w:val="auto"/>
                <w:sz w:val="21"/>
              </w:rPr>
            </w:pPr>
          </w:p>
        </w:tc>
        <w:tc>
          <w:tcPr>
            <w:tcW w:w="952" w:type="dxa"/>
            <w:vAlign w:val="center"/>
          </w:tcPr>
          <w:p>
            <w:pPr>
              <w:jc w:val="center"/>
              <w:rPr>
                <w:rFonts w:ascii="Arial"/>
                <w:color w:val="auto"/>
                <w:sz w:val="21"/>
              </w:rPr>
            </w:pPr>
          </w:p>
        </w:tc>
        <w:tc>
          <w:tcPr>
            <w:tcW w:w="916" w:type="dxa"/>
            <w:vAlign w:val="center"/>
          </w:tcPr>
          <w:p>
            <w:pPr>
              <w:jc w:val="center"/>
              <w:rPr>
                <w:rFonts w:ascii="Arial"/>
                <w:color w:val="auto"/>
                <w:sz w:val="21"/>
              </w:rPr>
            </w:pPr>
          </w:p>
        </w:tc>
        <w:tc>
          <w:tcPr>
            <w:tcW w:w="988" w:type="dxa"/>
            <w:vAlign w:val="center"/>
          </w:tcPr>
          <w:p>
            <w:pPr>
              <w:jc w:val="center"/>
              <w:rPr>
                <w:rFonts w:ascii="Arial"/>
                <w:color w:val="auto"/>
                <w:sz w:val="21"/>
              </w:rPr>
            </w:pPr>
          </w:p>
        </w:tc>
        <w:tc>
          <w:tcPr>
            <w:tcW w:w="1585" w:type="dxa"/>
            <w:vAlign w:val="center"/>
          </w:tcPr>
          <w:p>
            <w:pPr>
              <w:jc w:val="center"/>
              <w:rPr>
                <w:rFonts w:ascii="Arial"/>
                <w:color w:val="auto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767" w:type="dxa"/>
            <w:vAlign w:val="center"/>
          </w:tcPr>
          <w:p>
            <w:pPr>
              <w:jc w:val="center"/>
              <w:rPr>
                <w:rFonts w:ascii="Arial"/>
                <w:color w:val="auto"/>
                <w:sz w:val="21"/>
              </w:rPr>
            </w:pPr>
          </w:p>
        </w:tc>
        <w:tc>
          <w:tcPr>
            <w:tcW w:w="799" w:type="dxa"/>
            <w:vAlign w:val="center"/>
          </w:tcPr>
          <w:p>
            <w:pPr>
              <w:jc w:val="center"/>
              <w:rPr>
                <w:rFonts w:ascii="Arial"/>
                <w:color w:val="auto"/>
                <w:sz w:val="21"/>
              </w:rPr>
            </w:pPr>
          </w:p>
        </w:tc>
        <w:tc>
          <w:tcPr>
            <w:tcW w:w="940" w:type="dxa"/>
            <w:vAlign w:val="center"/>
          </w:tcPr>
          <w:p>
            <w:pPr>
              <w:jc w:val="center"/>
              <w:rPr>
                <w:rFonts w:ascii="Arial"/>
                <w:color w:val="auto"/>
                <w:sz w:val="21"/>
              </w:rPr>
            </w:pPr>
          </w:p>
        </w:tc>
        <w:tc>
          <w:tcPr>
            <w:tcW w:w="924" w:type="dxa"/>
            <w:vAlign w:val="center"/>
          </w:tcPr>
          <w:p>
            <w:pPr>
              <w:jc w:val="center"/>
              <w:rPr>
                <w:rFonts w:ascii="Arial"/>
                <w:color w:val="auto"/>
                <w:sz w:val="21"/>
              </w:rPr>
            </w:pPr>
          </w:p>
        </w:tc>
        <w:tc>
          <w:tcPr>
            <w:tcW w:w="725" w:type="dxa"/>
            <w:vAlign w:val="center"/>
          </w:tcPr>
          <w:p>
            <w:pPr>
              <w:jc w:val="center"/>
              <w:rPr>
                <w:rFonts w:ascii="Arial"/>
                <w:color w:val="auto"/>
                <w:sz w:val="21"/>
              </w:rPr>
            </w:pPr>
          </w:p>
        </w:tc>
        <w:tc>
          <w:tcPr>
            <w:tcW w:w="833" w:type="dxa"/>
            <w:vAlign w:val="center"/>
          </w:tcPr>
          <w:p>
            <w:pPr>
              <w:jc w:val="center"/>
              <w:rPr>
                <w:rFonts w:ascii="Arial"/>
                <w:color w:val="auto"/>
                <w:sz w:val="21"/>
              </w:rPr>
            </w:pPr>
          </w:p>
        </w:tc>
        <w:tc>
          <w:tcPr>
            <w:tcW w:w="659" w:type="dxa"/>
            <w:vAlign w:val="center"/>
          </w:tcPr>
          <w:p>
            <w:pPr>
              <w:jc w:val="center"/>
              <w:rPr>
                <w:rFonts w:ascii="Arial"/>
                <w:color w:val="auto"/>
                <w:sz w:val="21"/>
              </w:rPr>
            </w:pPr>
          </w:p>
        </w:tc>
        <w:tc>
          <w:tcPr>
            <w:tcW w:w="715" w:type="dxa"/>
            <w:vAlign w:val="center"/>
          </w:tcPr>
          <w:p>
            <w:pPr>
              <w:jc w:val="center"/>
              <w:rPr>
                <w:rFonts w:ascii="Arial"/>
                <w:color w:val="auto"/>
                <w:sz w:val="21"/>
              </w:rPr>
            </w:pPr>
          </w:p>
        </w:tc>
        <w:tc>
          <w:tcPr>
            <w:tcW w:w="1008" w:type="dxa"/>
            <w:vAlign w:val="center"/>
          </w:tcPr>
          <w:p>
            <w:pPr>
              <w:jc w:val="center"/>
              <w:rPr>
                <w:rFonts w:ascii="Arial"/>
                <w:color w:val="auto"/>
                <w:sz w:val="21"/>
              </w:rPr>
            </w:pPr>
          </w:p>
        </w:tc>
        <w:tc>
          <w:tcPr>
            <w:tcW w:w="900" w:type="dxa"/>
            <w:vAlign w:val="center"/>
          </w:tcPr>
          <w:p>
            <w:pPr>
              <w:jc w:val="center"/>
              <w:rPr>
                <w:rFonts w:ascii="Arial"/>
                <w:color w:val="auto"/>
                <w:sz w:val="21"/>
              </w:rPr>
            </w:pPr>
          </w:p>
        </w:tc>
        <w:tc>
          <w:tcPr>
            <w:tcW w:w="715" w:type="dxa"/>
            <w:vAlign w:val="center"/>
          </w:tcPr>
          <w:p>
            <w:pPr>
              <w:jc w:val="center"/>
              <w:rPr>
                <w:rFonts w:ascii="Arial"/>
                <w:color w:val="auto"/>
                <w:sz w:val="21"/>
              </w:rPr>
            </w:pPr>
          </w:p>
        </w:tc>
        <w:tc>
          <w:tcPr>
            <w:tcW w:w="952" w:type="dxa"/>
            <w:vAlign w:val="center"/>
          </w:tcPr>
          <w:p>
            <w:pPr>
              <w:jc w:val="center"/>
              <w:rPr>
                <w:rFonts w:ascii="Arial"/>
                <w:color w:val="auto"/>
                <w:sz w:val="21"/>
              </w:rPr>
            </w:pPr>
          </w:p>
        </w:tc>
        <w:tc>
          <w:tcPr>
            <w:tcW w:w="916" w:type="dxa"/>
            <w:vAlign w:val="center"/>
          </w:tcPr>
          <w:p>
            <w:pPr>
              <w:jc w:val="center"/>
              <w:rPr>
                <w:rFonts w:ascii="Arial"/>
                <w:color w:val="auto"/>
                <w:sz w:val="21"/>
              </w:rPr>
            </w:pPr>
          </w:p>
        </w:tc>
        <w:tc>
          <w:tcPr>
            <w:tcW w:w="988" w:type="dxa"/>
            <w:vAlign w:val="center"/>
          </w:tcPr>
          <w:p>
            <w:pPr>
              <w:jc w:val="center"/>
              <w:rPr>
                <w:rFonts w:ascii="Arial"/>
                <w:color w:val="auto"/>
                <w:sz w:val="21"/>
              </w:rPr>
            </w:pPr>
          </w:p>
        </w:tc>
        <w:tc>
          <w:tcPr>
            <w:tcW w:w="1585" w:type="dxa"/>
            <w:vAlign w:val="center"/>
          </w:tcPr>
          <w:p>
            <w:pPr>
              <w:jc w:val="center"/>
              <w:rPr>
                <w:rFonts w:ascii="Arial"/>
                <w:color w:val="auto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767" w:type="dxa"/>
            <w:vAlign w:val="center"/>
          </w:tcPr>
          <w:p>
            <w:pPr>
              <w:jc w:val="center"/>
              <w:rPr>
                <w:rFonts w:ascii="Arial"/>
                <w:color w:val="auto"/>
                <w:sz w:val="21"/>
              </w:rPr>
            </w:pPr>
          </w:p>
        </w:tc>
        <w:tc>
          <w:tcPr>
            <w:tcW w:w="799" w:type="dxa"/>
            <w:vAlign w:val="center"/>
          </w:tcPr>
          <w:p>
            <w:pPr>
              <w:jc w:val="center"/>
              <w:rPr>
                <w:rFonts w:ascii="Arial"/>
                <w:color w:val="auto"/>
                <w:sz w:val="21"/>
              </w:rPr>
            </w:pPr>
          </w:p>
        </w:tc>
        <w:tc>
          <w:tcPr>
            <w:tcW w:w="940" w:type="dxa"/>
            <w:vAlign w:val="center"/>
          </w:tcPr>
          <w:p>
            <w:pPr>
              <w:jc w:val="center"/>
              <w:rPr>
                <w:rFonts w:ascii="Arial"/>
                <w:color w:val="auto"/>
                <w:sz w:val="21"/>
              </w:rPr>
            </w:pPr>
          </w:p>
        </w:tc>
        <w:tc>
          <w:tcPr>
            <w:tcW w:w="924" w:type="dxa"/>
            <w:vAlign w:val="center"/>
          </w:tcPr>
          <w:p>
            <w:pPr>
              <w:jc w:val="center"/>
              <w:rPr>
                <w:rFonts w:ascii="Arial"/>
                <w:color w:val="auto"/>
                <w:sz w:val="21"/>
              </w:rPr>
            </w:pPr>
          </w:p>
        </w:tc>
        <w:tc>
          <w:tcPr>
            <w:tcW w:w="725" w:type="dxa"/>
            <w:vAlign w:val="center"/>
          </w:tcPr>
          <w:p>
            <w:pPr>
              <w:jc w:val="center"/>
              <w:rPr>
                <w:rFonts w:ascii="Arial"/>
                <w:color w:val="auto"/>
                <w:sz w:val="21"/>
              </w:rPr>
            </w:pPr>
          </w:p>
        </w:tc>
        <w:tc>
          <w:tcPr>
            <w:tcW w:w="833" w:type="dxa"/>
            <w:vAlign w:val="center"/>
          </w:tcPr>
          <w:p>
            <w:pPr>
              <w:jc w:val="center"/>
              <w:rPr>
                <w:rFonts w:ascii="Arial"/>
                <w:color w:val="auto"/>
                <w:sz w:val="21"/>
              </w:rPr>
            </w:pPr>
          </w:p>
        </w:tc>
        <w:tc>
          <w:tcPr>
            <w:tcW w:w="659" w:type="dxa"/>
            <w:vAlign w:val="center"/>
          </w:tcPr>
          <w:p>
            <w:pPr>
              <w:jc w:val="center"/>
              <w:rPr>
                <w:rFonts w:ascii="Arial"/>
                <w:color w:val="auto"/>
                <w:sz w:val="21"/>
              </w:rPr>
            </w:pPr>
          </w:p>
        </w:tc>
        <w:tc>
          <w:tcPr>
            <w:tcW w:w="715" w:type="dxa"/>
            <w:vAlign w:val="center"/>
          </w:tcPr>
          <w:p>
            <w:pPr>
              <w:jc w:val="center"/>
              <w:rPr>
                <w:rFonts w:ascii="Arial"/>
                <w:color w:val="auto"/>
                <w:sz w:val="21"/>
              </w:rPr>
            </w:pPr>
          </w:p>
        </w:tc>
        <w:tc>
          <w:tcPr>
            <w:tcW w:w="1008" w:type="dxa"/>
            <w:vAlign w:val="center"/>
          </w:tcPr>
          <w:p>
            <w:pPr>
              <w:jc w:val="center"/>
              <w:rPr>
                <w:rFonts w:ascii="Arial"/>
                <w:color w:val="auto"/>
                <w:sz w:val="21"/>
              </w:rPr>
            </w:pPr>
          </w:p>
        </w:tc>
        <w:tc>
          <w:tcPr>
            <w:tcW w:w="900" w:type="dxa"/>
            <w:vAlign w:val="center"/>
          </w:tcPr>
          <w:p>
            <w:pPr>
              <w:jc w:val="center"/>
              <w:rPr>
                <w:rFonts w:ascii="Arial"/>
                <w:color w:val="auto"/>
                <w:sz w:val="21"/>
              </w:rPr>
            </w:pPr>
          </w:p>
        </w:tc>
        <w:tc>
          <w:tcPr>
            <w:tcW w:w="715" w:type="dxa"/>
            <w:vAlign w:val="center"/>
          </w:tcPr>
          <w:p>
            <w:pPr>
              <w:jc w:val="center"/>
              <w:rPr>
                <w:rFonts w:ascii="Arial"/>
                <w:color w:val="auto"/>
                <w:sz w:val="21"/>
              </w:rPr>
            </w:pPr>
          </w:p>
        </w:tc>
        <w:tc>
          <w:tcPr>
            <w:tcW w:w="952" w:type="dxa"/>
            <w:vAlign w:val="center"/>
          </w:tcPr>
          <w:p>
            <w:pPr>
              <w:jc w:val="center"/>
              <w:rPr>
                <w:rFonts w:ascii="Arial"/>
                <w:color w:val="auto"/>
                <w:sz w:val="21"/>
              </w:rPr>
            </w:pPr>
          </w:p>
        </w:tc>
        <w:tc>
          <w:tcPr>
            <w:tcW w:w="916" w:type="dxa"/>
            <w:vAlign w:val="center"/>
          </w:tcPr>
          <w:p>
            <w:pPr>
              <w:jc w:val="center"/>
              <w:rPr>
                <w:rFonts w:ascii="Arial"/>
                <w:color w:val="auto"/>
                <w:sz w:val="21"/>
              </w:rPr>
            </w:pPr>
          </w:p>
        </w:tc>
        <w:tc>
          <w:tcPr>
            <w:tcW w:w="988" w:type="dxa"/>
            <w:vAlign w:val="center"/>
          </w:tcPr>
          <w:p>
            <w:pPr>
              <w:jc w:val="center"/>
              <w:rPr>
                <w:rFonts w:ascii="Arial"/>
                <w:color w:val="auto"/>
                <w:sz w:val="21"/>
              </w:rPr>
            </w:pPr>
          </w:p>
        </w:tc>
        <w:tc>
          <w:tcPr>
            <w:tcW w:w="1585" w:type="dxa"/>
            <w:vAlign w:val="center"/>
          </w:tcPr>
          <w:p>
            <w:pPr>
              <w:jc w:val="center"/>
              <w:rPr>
                <w:rFonts w:ascii="Arial"/>
                <w:color w:val="auto"/>
                <w:sz w:val="21"/>
              </w:rPr>
            </w:pPr>
          </w:p>
        </w:tc>
      </w:tr>
    </w:tbl>
    <w:p>
      <w:pPr>
        <w:spacing w:before="104" w:line="224" w:lineRule="auto"/>
        <w:ind w:left="10"/>
        <w:rPr>
          <w:rFonts w:hint="eastAsia" w:ascii="仿宋_GB2312" w:hAnsi="仿宋_GB2312" w:eastAsia="仿宋_GB2312" w:cs="仿宋_GB2312"/>
          <w:color w:val="auto"/>
          <w:spacing w:val="-11"/>
          <w:sz w:val="32"/>
          <w:szCs w:val="32"/>
        </w:rPr>
        <w:sectPr>
          <w:pgSz w:w="16838" w:h="11905" w:orient="landscape"/>
          <w:pgMar w:top="2154" w:right="1417" w:bottom="2041" w:left="1531" w:header="0" w:footer="1361" w:gutter="0"/>
          <w:pgNumType w:fmt="numberInDash"/>
          <w:cols w:space="0" w:num="1"/>
          <w:rtlGutter w:val="0"/>
          <w:docGrid w:linePitch="0" w:charSpace="0"/>
        </w:sectPr>
      </w:pPr>
    </w:p>
    <w:p>
      <w:pPr>
        <w:spacing w:before="104" w:line="224" w:lineRule="auto"/>
        <w:ind w:left="10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-11"/>
          <w:sz w:val="32"/>
          <w:szCs w:val="32"/>
        </w:rPr>
        <w:t>附件</w:t>
      </w:r>
      <w:r>
        <w:rPr>
          <w:rFonts w:hint="eastAsia" w:ascii="仿宋_GB2312" w:hAnsi="仿宋_GB2312" w:eastAsia="仿宋_GB2312" w:cs="仿宋_GB2312"/>
          <w:color w:val="auto"/>
          <w:spacing w:val="-69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pacing w:val="-11"/>
          <w:sz w:val="32"/>
          <w:szCs w:val="32"/>
        </w:rPr>
        <w:t>7</w:t>
      </w:r>
      <w:r>
        <w:rPr>
          <w:rFonts w:hint="eastAsia" w:ascii="仿宋_GB2312" w:hAnsi="仿宋_GB2312" w:eastAsia="仿宋_GB2312" w:cs="仿宋_GB2312"/>
          <w:color w:val="auto"/>
          <w:spacing w:val="-11"/>
          <w:sz w:val="32"/>
          <w:szCs w:val="32"/>
          <w:lang w:eastAsia="zh-CN"/>
        </w:rPr>
        <w:t>：</w:t>
      </w:r>
    </w:p>
    <w:p>
      <w:pPr>
        <w:spacing w:before="28" w:line="216" w:lineRule="auto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pacing w:val="0"/>
          <w:positio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pacing w:val="0"/>
          <w:positio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20    —20    学年第   学期教师企业实践考核二级学院初评结果汇总表</w:t>
      </w:r>
    </w:p>
    <w:p>
      <w:pPr>
        <w:pStyle w:val="4"/>
        <w:spacing w:before="210" w:line="212" w:lineRule="auto"/>
        <w:ind w:left="484" w:firstLine="214" w:firstLineChars="100"/>
        <w:rPr>
          <w:rFonts w:hint="eastAsia" w:ascii="仿宋_GB2312" w:hAnsi="仿宋_GB2312" w:eastAsia="仿宋_GB2312" w:cs="仿宋_GB2312"/>
          <w:color w:val="auto"/>
          <w:sz w:val="24"/>
          <w:szCs w:val="24"/>
        </w:rPr>
      </w:pPr>
      <w:r>
        <w:rPr>
          <w:rFonts w:hint="eastAsia" w:ascii="仿宋_GB2312" w:hAnsi="仿宋_GB2312" w:eastAsia="仿宋_GB2312" w:cs="仿宋_GB2312"/>
          <w:color w:val="auto"/>
          <w:spacing w:val="-13"/>
          <w:sz w:val="24"/>
          <w:szCs w:val="24"/>
        </w:rPr>
        <w:t>二级学院：</w:t>
      </w:r>
    </w:p>
    <w:tbl>
      <w:tblPr>
        <w:tblStyle w:val="20"/>
        <w:tblW w:w="12710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81"/>
        <w:gridCol w:w="779"/>
        <w:gridCol w:w="2776"/>
        <w:gridCol w:w="2257"/>
        <w:gridCol w:w="2099"/>
        <w:gridCol w:w="2534"/>
        <w:gridCol w:w="1484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8" w:hRule="atLeast"/>
          <w:jc w:val="center"/>
        </w:trPr>
        <w:tc>
          <w:tcPr>
            <w:tcW w:w="781" w:type="dxa"/>
            <w:vAlign w:val="center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1" w:firstLineChars="10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779" w:type="dxa"/>
            <w:vAlign w:val="center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1" w:firstLineChars="10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776" w:type="dxa"/>
            <w:vAlign w:val="center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1" w:firstLineChars="10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企业名称</w:t>
            </w:r>
          </w:p>
        </w:tc>
        <w:tc>
          <w:tcPr>
            <w:tcW w:w="2257" w:type="dxa"/>
            <w:vAlign w:val="center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1" w:firstLineChars="10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企业实践时间</w:t>
            </w:r>
          </w:p>
        </w:tc>
        <w:tc>
          <w:tcPr>
            <w:tcW w:w="2099" w:type="dxa"/>
            <w:vAlign w:val="center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1" w:firstLineChars="10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认定时间</w:t>
            </w:r>
          </w:p>
        </w:tc>
        <w:tc>
          <w:tcPr>
            <w:tcW w:w="2534" w:type="dxa"/>
            <w:vAlign w:val="center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1" w:firstLineChars="10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等级</w:t>
            </w:r>
          </w:p>
        </w:tc>
        <w:tc>
          <w:tcPr>
            <w:tcW w:w="1484" w:type="dxa"/>
            <w:vAlign w:val="center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1" w:firstLineChars="10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2" w:hRule="atLeast"/>
          <w:jc w:val="center"/>
        </w:trPr>
        <w:tc>
          <w:tcPr>
            <w:tcW w:w="781" w:type="dxa"/>
            <w:vAlign w:val="top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79" w:type="dxa"/>
            <w:vAlign w:val="top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76" w:type="dxa"/>
            <w:vAlign w:val="top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57" w:type="dxa"/>
            <w:vAlign w:val="top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99" w:type="dxa"/>
            <w:vAlign w:val="top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34" w:type="dxa"/>
            <w:vAlign w:val="top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84" w:type="dxa"/>
            <w:vAlign w:val="top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2" w:hRule="atLeast"/>
          <w:jc w:val="center"/>
        </w:trPr>
        <w:tc>
          <w:tcPr>
            <w:tcW w:w="781" w:type="dxa"/>
            <w:vAlign w:val="top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79" w:type="dxa"/>
            <w:vAlign w:val="top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76" w:type="dxa"/>
            <w:vAlign w:val="top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57" w:type="dxa"/>
            <w:vAlign w:val="top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99" w:type="dxa"/>
            <w:vAlign w:val="top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34" w:type="dxa"/>
            <w:vAlign w:val="top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84" w:type="dxa"/>
            <w:vAlign w:val="top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2" w:hRule="atLeast"/>
          <w:jc w:val="center"/>
        </w:trPr>
        <w:tc>
          <w:tcPr>
            <w:tcW w:w="781" w:type="dxa"/>
            <w:vAlign w:val="top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79" w:type="dxa"/>
            <w:vAlign w:val="top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76" w:type="dxa"/>
            <w:vAlign w:val="top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57" w:type="dxa"/>
            <w:vAlign w:val="top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99" w:type="dxa"/>
            <w:vAlign w:val="top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34" w:type="dxa"/>
            <w:vAlign w:val="top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84" w:type="dxa"/>
            <w:vAlign w:val="top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2" w:hRule="atLeast"/>
          <w:jc w:val="center"/>
        </w:trPr>
        <w:tc>
          <w:tcPr>
            <w:tcW w:w="781" w:type="dxa"/>
            <w:vAlign w:val="top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79" w:type="dxa"/>
            <w:vAlign w:val="top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76" w:type="dxa"/>
            <w:vAlign w:val="top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57" w:type="dxa"/>
            <w:vAlign w:val="top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99" w:type="dxa"/>
            <w:vAlign w:val="top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34" w:type="dxa"/>
            <w:vAlign w:val="top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84" w:type="dxa"/>
            <w:vAlign w:val="top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2" w:hRule="atLeast"/>
          <w:jc w:val="center"/>
        </w:trPr>
        <w:tc>
          <w:tcPr>
            <w:tcW w:w="781" w:type="dxa"/>
            <w:vAlign w:val="top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79" w:type="dxa"/>
            <w:vAlign w:val="top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76" w:type="dxa"/>
            <w:vAlign w:val="top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57" w:type="dxa"/>
            <w:vAlign w:val="top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99" w:type="dxa"/>
            <w:vAlign w:val="top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34" w:type="dxa"/>
            <w:vAlign w:val="top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84" w:type="dxa"/>
            <w:vAlign w:val="top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8" w:hRule="atLeast"/>
          <w:jc w:val="center"/>
        </w:trPr>
        <w:tc>
          <w:tcPr>
            <w:tcW w:w="781" w:type="dxa"/>
            <w:vAlign w:val="top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79" w:type="dxa"/>
            <w:vAlign w:val="top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76" w:type="dxa"/>
            <w:vAlign w:val="top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57" w:type="dxa"/>
            <w:vAlign w:val="top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99" w:type="dxa"/>
            <w:vAlign w:val="top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34" w:type="dxa"/>
            <w:vAlign w:val="top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84" w:type="dxa"/>
            <w:vAlign w:val="top"/>
          </w:tcPr>
          <w:p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pStyle w:val="4"/>
        <w:spacing w:before="36" w:line="222" w:lineRule="auto"/>
        <w:rPr>
          <w:rFonts w:hint="eastAsia"/>
          <w:color w:val="auto"/>
          <w:spacing w:val="-2"/>
          <w:sz w:val="24"/>
          <w:szCs w:val="24"/>
          <w:lang w:val="en-US" w:eastAsia="zh-CN"/>
        </w:rPr>
      </w:pPr>
    </w:p>
    <w:p>
      <w:pPr>
        <w:pStyle w:val="4"/>
        <w:spacing w:before="36" w:line="222" w:lineRule="auto"/>
        <w:ind w:firstLine="708" w:firstLineChars="300"/>
        <w:rPr>
          <w:rFonts w:ascii="Arial"/>
          <w:color w:val="auto"/>
          <w:sz w:val="21"/>
        </w:rPr>
      </w:pPr>
      <w:r>
        <w:rPr>
          <w:rFonts w:hint="eastAsia" w:ascii="仿宋_GB2312" w:hAnsi="仿宋_GB2312" w:eastAsia="仿宋_GB2312" w:cs="仿宋_GB2312"/>
          <w:color w:val="auto"/>
          <w:spacing w:val="-2"/>
          <w:sz w:val="24"/>
          <w:szCs w:val="24"/>
          <w:lang w:val="en-US" w:eastAsia="zh-CN"/>
        </w:rPr>
        <w:t xml:space="preserve">填表人：                                      </w:t>
      </w:r>
      <w:r>
        <w:rPr>
          <w:rFonts w:hint="eastAsia" w:ascii="仿宋_GB2312" w:hAnsi="仿宋_GB2312" w:eastAsia="仿宋_GB2312" w:cs="仿宋_GB2312"/>
          <w:color w:val="auto"/>
          <w:spacing w:val="-2"/>
          <w:sz w:val="24"/>
          <w:szCs w:val="24"/>
        </w:rPr>
        <w:t>二级</w:t>
      </w:r>
      <w:r>
        <w:rPr>
          <w:rFonts w:hint="eastAsia" w:ascii="仿宋_GB2312" w:hAnsi="仿宋_GB2312" w:eastAsia="仿宋_GB2312" w:cs="仿宋_GB2312"/>
          <w:color w:val="auto"/>
          <w:spacing w:val="-2"/>
          <w:sz w:val="24"/>
          <w:szCs w:val="24"/>
          <w:lang w:val="en-US" w:eastAsia="zh-CN"/>
        </w:rPr>
        <w:t>学院</w:t>
      </w:r>
      <w:r>
        <w:rPr>
          <w:rFonts w:hint="eastAsia" w:ascii="仿宋_GB2312" w:hAnsi="仿宋_GB2312" w:eastAsia="仿宋_GB2312" w:cs="仿宋_GB2312"/>
          <w:color w:val="auto"/>
          <w:spacing w:val="-2"/>
          <w:sz w:val="24"/>
          <w:szCs w:val="24"/>
        </w:rPr>
        <w:t xml:space="preserve">负责人签字：           </w:t>
      </w:r>
      <w:r>
        <w:rPr>
          <w:rFonts w:hint="eastAsia" w:ascii="仿宋_GB2312" w:hAnsi="仿宋_GB2312" w:eastAsia="仿宋_GB2312" w:cs="仿宋_GB2312"/>
          <w:color w:val="auto"/>
          <w:spacing w:val="-2"/>
          <w:sz w:val="24"/>
          <w:szCs w:val="24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color w:val="auto"/>
          <w:spacing w:val="-3"/>
          <w:sz w:val="24"/>
          <w:szCs w:val="24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pacing w:val="-3"/>
          <w:sz w:val="24"/>
          <w:szCs w:val="24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spacing w:val="-3"/>
          <w:sz w:val="24"/>
          <w:szCs w:val="24"/>
        </w:rPr>
        <w:t xml:space="preserve">  年</w:t>
      </w:r>
      <w:r>
        <w:rPr>
          <w:rFonts w:hint="eastAsia" w:ascii="仿宋_GB2312" w:hAnsi="仿宋_GB2312" w:eastAsia="仿宋_GB2312" w:cs="仿宋_GB2312"/>
          <w:color w:val="auto"/>
          <w:spacing w:val="5"/>
          <w:sz w:val="24"/>
          <w:szCs w:val="24"/>
        </w:rPr>
        <w:t xml:space="preserve">     </w:t>
      </w:r>
      <w:r>
        <w:rPr>
          <w:rFonts w:hint="eastAsia" w:ascii="仿宋_GB2312" w:hAnsi="仿宋_GB2312" w:eastAsia="仿宋_GB2312" w:cs="仿宋_GB2312"/>
          <w:color w:val="auto"/>
          <w:spacing w:val="-3"/>
          <w:sz w:val="24"/>
          <w:szCs w:val="24"/>
        </w:rPr>
        <w:t>月</w:t>
      </w:r>
    </w:p>
    <w:sectPr>
      <w:footerReference r:id="rId15" w:type="default"/>
      <w:pgSz w:w="16838" w:h="11905" w:orient="landscape"/>
      <w:pgMar w:top="1531" w:right="1417" w:bottom="1417" w:left="1531" w:header="0" w:footer="1361" w:gutter="0"/>
      <w:pgNumType w:fmt="numberInDash"/>
      <w:cols w:space="0" w:num="1"/>
      <w:rtlGutter w:val="0"/>
      <w:docGrid w:linePitch="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D35E5C32-2488-47EB-A582-C434D699EC7A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D70D52A5-76F1-4C20-B461-A197694D8C4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3" w:fontKey="{4981F2B1-9402-4672-A414-932D15601E1C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612FFCF9-0CD3-4F84-96AE-8183346EB2A2}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5" w:fontKey="{CF1FF53B-3505-454D-8116-6496BA40F2F1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38100</wp:posOffset>
              </wp:positionH>
              <wp:positionV relativeFrom="paragraph">
                <wp:posOffset>-19050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8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3pt;margin-top:-1.5pt;height:144pt;width:144pt;mso-position-horizontal-relative:margin;mso-wrap-style:none;z-index:251659264;mso-width-relative:page;mso-height-relative:page;" filled="f" stroked="f" coordsize="21600,21600" o:gfxdata="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CfNh4Q1gAAAAgBAAAPAAAAAAAAAAEAIAAAACIAAABkcnMvZG93bnJldi54bWxQ&#10;SwECFAAUAAAACACHTuJAf46tETICAABhBAAADgAAAAAAAAABACAAAAAl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8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5" w:lineRule="auto"/>
      <w:ind w:left="7513"/>
      <w:rPr>
        <w:rFonts w:ascii="宋体" w:hAnsi="宋体" w:eastAsia="宋体" w:cs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9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wiRJe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9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10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9YuHZD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10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2336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eXtc4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DHl7XO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9" name="文本框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13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336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ApUg9D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13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0" name="文本框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438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Kmor5UxAgAAYw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CpqK+VMQIAAGM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6540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1" name="文本框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15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540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DrADh6MQIAAGM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15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6643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2" name="文本框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16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643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z+8ZExAgAAYw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s/vGRMQIAAGM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16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67456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3" name="文本框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17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7456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LlZmfj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17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6848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4" name="文本框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848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IwUTnT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  <w:r>
      <w:rPr>
        <w:sz w:val="2"/>
      </w:rPr>
      <mc:AlternateContent>
        <mc:Choice Requires="wps">
          <w:drawing>
            <wp:anchor distT="0" distB="0" distL="114300" distR="114300" simplePos="0" relativeHeight="25166950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5" name="文本框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950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GGthHI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2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4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</w:compat>
  <w:docVars>
    <w:docVar w:name="commondata" w:val="eyJoZGlkIjoiMDYzZDIwNDMxMWE4NGFlOTEzYTdiNDEzMzA2OTVlYmEifQ=="/>
    <w:docVar w:name="KSO_WPS_MARK_KEY" w:val="10b74c16-e45e-412e-a978-26574a598171"/>
  </w:docVars>
  <w:rsids>
    <w:rsidRoot w:val="00000000"/>
    <w:rsid w:val="011A521C"/>
    <w:rsid w:val="017452BB"/>
    <w:rsid w:val="03496672"/>
    <w:rsid w:val="036119A3"/>
    <w:rsid w:val="036D6BCA"/>
    <w:rsid w:val="038A1428"/>
    <w:rsid w:val="03C97F4E"/>
    <w:rsid w:val="03FF3CD8"/>
    <w:rsid w:val="050F4372"/>
    <w:rsid w:val="06066D61"/>
    <w:rsid w:val="0659481B"/>
    <w:rsid w:val="065E1B46"/>
    <w:rsid w:val="071023CF"/>
    <w:rsid w:val="075A31C8"/>
    <w:rsid w:val="09401731"/>
    <w:rsid w:val="0A0C1573"/>
    <w:rsid w:val="0ACD7E3F"/>
    <w:rsid w:val="0B785A87"/>
    <w:rsid w:val="0D3F0A29"/>
    <w:rsid w:val="0DD95C10"/>
    <w:rsid w:val="0E15070F"/>
    <w:rsid w:val="0EB43F87"/>
    <w:rsid w:val="0FC57CB1"/>
    <w:rsid w:val="0FC91CB4"/>
    <w:rsid w:val="104605E5"/>
    <w:rsid w:val="10E243C3"/>
    <w:rsid w:val="11504DF5"/>
    <w:rsid w:val="12F6691D"/>
    <w:rsid w:val="1367395A"/>
    <w:rsid w:val="13ED4AB0"/>
    <w:rsid w:val="14581214"/>
    <w:rsid w:val="14942992"/>
    <w:rsid w:val="174A309E"/>
    <w:rsid w:val="174C566C"/>
    <w:rsid w:val="17A96653"/>
    <w:rsid w:val="17D172BB"/>
    <w:rsid w:val="18B76E50"/>
    <w:rsid w:val="194C7F69"/>
    <w:rsid w:val="197907DA"/>
    <w:rsid w:val="19966E0F"/>
    <w:rsid w:val="19C15ACB"/>
    <w:rsid w:val="1BA35E13"/>
    <w:rsid w:val="1BE834C2"/>
    <w:rsid w:val="1CE41EDC"/>
    <w:rsid w:val="1E366305"/>
    <w:rsid w:val="1E6A40B7"/>
    <w:rsid w:val="1EBA2EF4"/>
    <w:rsid w:val="1EC668D4"/>
    <w:rsid w:val="1F8F60E9"/>
    <w:rsid w:val="1FDE1622"/>
    <w:rsid w:val="20315438"/>
    <w:rsid w:val="219617F0"/>
    <w:rsid w:val="21BF6311"/>
    <w:rsid w:val="229F1B2B"/>
    <w:rsid w:val="22B660C8"/>
    <w:rsid w:val="243279D1"/>
    <w:rsid w:val="25114096"/>
    <w:rsid w:val="252E0718"/>
    <w:rsid w:val="263C0693"/>
    <w:rsid w:val="26C62652"/>
    <w:rsid w:val="27352DC7"/>
    <w:rsid w:val="28180C8B"/>
    <w:rsid w:val="28A41BFF"/>
    <w:rsid w:val="28BA0704"/>
    <w:rsid w:val="2934774C"/>
    <w:rsid w:val="294640EF"/>
    <w:rsid w:val="29531DE6"/>
    <w:rsid w:val="29557225"/>
    <w:rsid w:val="2AB02AF6"/>
    <w:rsid w:val="2B1F337E"/>
    <w:rsid w:val="2B9A01E6"/>
    <w:rsid w:val="2CDB6D55"/>
    <w:rsid w:val="2D122B4E"/>
    <w:rsid w:val="2D962507"/>
    <w:rsid w:val="2DC03EBC"/>
    <w:rsid w:val="2DEA223B"/>
    <w:rsid w:val="2E526506"/>
    <w:rsid w:val="308D19DE"/>
    <w:rsid w:val="3199108F"/>
    <w:rsid w:val="31D73965"/>
    <w:rsid w:val="31F167D5"/>
    <w:rsid w:val="327B69E7"/>
    <w:rsid w:val="33EF4F96"/>
    <w:rsid w:val="34090712"/>
    <w:rsid w:val="34A62E75"/>
    <w:rsid w:val="353F5AA9"/>
    <w:rsid w:val="359C11C8"/>
    <w:rsid w:val="359E6C74"/>
    <w:rsid w:val="36091B79"/>
    <w:rsid w:val="373C1E7E"/>
    <w:rsid w:val="373D24BC"/>
    <w:rsid w:val="381B5FE4"/>
    <w:rsid w:val="386F206D"/>
    <w:rsid w:val="39AE746C"/>
    <w:rsid w:val="39C42A21"/>
    <w:rsid w:val="39EE6294"/>
    <w:rsid w:val="3A230A26"/>
    <w:rsid w:val="3AB331C1"/>
    <w:rsid w:val="3B0E664A"/>
    <w:rsid w:val="3B4B388D"/>
    <w:rsid w:val="3C5F2ED5"/>
    <w:rsid w:val="3CA20800"/>
    <w:rsid w:val="3DAB7283"/>
    <w:rsid w:val="3DB65977"/>
    <w:rsid w:val="3E5C591E"/>
    <w:rsid w:val="3F51536E"/>
    <w:rsid w:val="3FAA4A72"/>
    <w:rsid w:val="3FC62A5B"/>
    <w:rsid w:val="412D35A2"/>
    <w:rsid w:val="4269050C"/>
    <w:rsid w:val="42764C16"/>
    <w:rsid w:val="427C7633"/>
    <w:rsid w:val="432D1637"/>
    <w:rsid w:val="43D86D60"/>
    <w:rsid w:val="452835D1"/>
    <w:rsid w:val="464F5033"/>
    <w:rsid w:val="46F51CAF"/>
    <w:rsid w:val="48940DA8"/>
    <w:rsid w:val="48BB032D"/>
    <w:rsid w:val="49C07E8C"/>
    <w:rsid w:val="4A62606A"/>
    <w:rsid w:val="4AD0206A"/>
    <w:rsid w:val="4B0F6354"/>
    <w:rsid w:val="4B47008F"/>
    <w:rsid w:val="4BA93B60"/>
    <w:rsid w:val="4DCD4142"/>
    <w:rsid w:val="52113FBE"/>
    <w:rsid w:val="53AB0A82"/>
    <w:rsid w:val="547208E8"/>
    <w:rsid w:val="54B96AA3"/>
    <w:rsid w:val="54DB5397"/>
    <w:rsid w:val="55160C9A"/>
    <w:rsid w:val="556E2252"/>
    <w:rsid w:val="55A435D1"/>
    <w:rsid w:val="564F5B84"/>
    <w:rsid w:val="56A70289"/>
    <w:rsid w:val="56BB4D84"/>
    <w:rsid w:val="57B8376D"/>
    <w:rsid w:val="582C095E"/>
    <w:rsid w:val="58776C7F"/>
    <w:rsid w:val="58B6625D"/>
    <w:rsid w:val="58ED1190"/>
    <w:rsid w:val="594A4899"/>
    <w:rsid w:val="59A12E1C"/>
    <w:rsid w:val="59B47F65"/>
    <w:rsid w:val="5B2B0B23"/>
    <w:rsid w:val="5C567E26"/>
    <w:rsid w:val="5DD972C0"/>
    <w:rsid w:val="5DDA3D5E"/>
    <w:rsid w:val="5E5F554D"/>
    <w:rsid w:val="61C84EF5"/>
    <w:rsid w:val="61CC4FCE"/>
    <w:rsid w:val="61D02359"/>
    <w:rsid w:val="61F1668F"/>
    <w:rsid w:val="626E0F03"/>
    <w:rsid w:val="62C51379"/>
    <w:rsid w:val="6324615B"/>
    <w:rsid w:val="638F6A62"/>
    <w:rsid w:val="63BD05A6"/>
    <w:rsid w:val="641C6E32"/>
    <w:rsid w:val="65442AE4"/>
    <w:rsid w:val="65F30067"/>
    <w:rsid w:val="661A6960"/>
    <w:rsid w:val="665876BD"/>
    <w:rsid w:val="66C54F4D"/>
    <w:rsid w:val="66DB36DF"/>
    <w:rsid w:val="670F2417"/>
    <w:rsid w:val="67357516"/>
    <w:rsid w:val="681411D7"/>
    <w:rsid w:val="685B0487"/>
    <w:rsid w:val="687952FC"/>
    <w:rsid w:val="68D26322"/>
    <w:rsid w:val="69D361E5"/>
    <w:rsid w:val="69DB0C15"/>
    <w:rsid w:val="6A7C1D67"/>
    <w:rsid w:val="6A8C1A51"/>
    <w:rsid w:val="6AE83D65"/>
    <w:rsid w:val="6B4412E6"/>
    <w:rsid w:val="6BCD0AFC"/>
    <w:rsid w:val="6CB81C8C"/>
    <w:rsid w:val="6DDE28B4"/>
    <w:rsid w:val="6E02353D"/>
    <w:rsid w:val="6EDA1DC4"/>
    <w:rsid w:val="6F347726"/>
    <w:rsid w:val="6F810491"/>
    <w:rsid w:val="70FE7D74"/>
    <w:rsid w:val="720C66A2"/>
    <w:rsid w:val="72AB720E"/>
    <w:rsid w:val="745C24F1"/>
    <w:rsid w:val="74A108C3"/>
    <w:rsid w:val="74C327EC"/>
    <w:rsid w:val="750B7A29"/>
    <w:rsid w:val="75CD4430"/>
    <w:rsid w:val="75E63744"/>
    <w:rsid w:val="760A04D7"/>
    <w:rsid w:val="770802D6"/>
    <w:rsid w:val="779773CD"/>
    <w:rsid w:val="77EF5909"/>
    <w:rsid w:val="78000AED"/>
    <w:rsid w:val="78153E6C"/>
    <w:rsid w:val="784A43B5"/>
    <w:rsid w:val="79610BE9"/>
    <w:rsid w:val="79814EF5"/>
    <w:rsid w:val="7A22462E"/>
    <w:rsid w:val="7C2C0D6F"/>
    <w:rsid w:val="7D4C0330"/>
    <w:rsid w:val="7E8600D1"/>
    <w:rsid w:val="7FBB427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uiPriority="99" w:name="heading 2"/>
    <w:lsdException w:uiPriority="99" w:name="heading 3"/>
    <w:lsdException w:uiPriority="99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nhideWhenUsed="0" w:uiPriority="99" w:semiHidden="0" w:name="index 1"/>
    <w:lsdException w:unhideWhenUsed="0" w:uiPriority="99" w:semiHidden="0" w:name="index 2"/>
    <w:lsdException w:unhideWhenUsed="0" w:uiPriority="99" w:semiHidden="0" w:name="index 3"/>
    <w:lsdException w:unhideWhenUsed="0" w:uiPriority="99" w:semiHidden="0" w:name="index 4"/>
    <w:lsdException w:unhideWhenUsed="0" w:uiPriority="99" w:semiHidden="0" w:name="index 5"/>
    <w:lsdException w:unhideWhenUsed="0" w:uiPriority="99" w:semiHidden="0" w:name="index 6"/>
    <w:lsdException w:unhideWhenUsed="0" w:uiPriority="99" w:semiHidden="0" w:name="index 7"/>
    <w:lsdException w:unhideWhenUsed="0" w:uiPriority="99" w:semiHidden="0" w:name="index 8"/>
    <w:lsdException w:unhideWhenUsed="0" w:uiPriority="99" w:semiHidden="0" w:name="index 9"/>
    <w:lsdException w:unhideWhenUsed="0" w:uiPriority="99" w:semiHidden="0" w:name="toc 1"/>
    <w:lsdException w:unhideWhenUsed="0" w:uiPriority="99" w:semiHidden="0" w:name="toc 2"/>
    <w:lsdException w:unhideWhenUsed="0" w:uiPriority="99" w:semiHidden="0" w:name="toc 3"/>
    <w:lsdException w:unhideWhenUsed="0" w:uiPriority="99" w:semiHidden="0" w:name="toc 4"/>
    <w:lsdException w:unhideWhenUsed="0" w:uiPriority="99" w:semiHidden="0" w:name="toc 5"/>
    <w:lsdException w:unhideWhenUsed="0" w:uiPriority="99" w:semiHidden="0" w:name="toc 6"/>
    <w:lsdException w:unhideWhenUsed="0" w:uiPriority="99" w:semiHidden="0" w:name="toc 7"/>
    <w:lsdException w:unhideWhenUsed="0" w:uiPriority="99" w:semiHidden="0" w:name="toc 8"/>
    <w:lsdException w:unhideWhenUsed="0" w:uiPriority="99" w:semiHidden="0" w:name="toc 9"/>
    <w:lsdException w:unhideWhenUsed="0" w:uiPriority="99" w:semiHidden="0" w:name="Normal Indent"/>
    <w:lsdException w:unhideWhenUsed="0" w:uiPriority="99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99" w:semiHidden="0" w:name="index heading"/>
    <w:lsdException w:uiPriority="99" w:name="caption"/>
    <w:lsdException w:unhideWhenUsed="0" w:uiPriority="99" w:semiHidden="0" w:name="table of figures"/>
    <w:lsdException w:unhideWhenUsed="0" w:uiPriority="99" w:semiHidden="0" w:name="envelope address"/>
    <w:lsdException w:unhideWhenUsed="0" w:uiPriority="99" w:semiHidden="0" w:name="envelope return"/>
    <w:lsdException w:unhideWhenUsed="0" w:uiPriority="99" w:semiHidden="0" w:name="footnote reference"/>
    <w:lsdException w:unhideWhenUsed="0" w:uiPriority="99" w:semiHidden="0" w:name="annotation reference"/>
    <w:lsdException w:unhideWhenUsed="0" w:uiPriority="99" w:semiHidden="0" w:name="line number"/>
    <w:lsdException w:unhideWhenUsed="0" w:uiPriority="99" w:semiHidden="0" w:name="page number"/>
    <w:lsdException w:unhideWhenUsed="0" w:uiPriority="99" w:semiHidden="0" w:name="endnote reference"/>
    <w:lsdException w:unhideWhenUsed="0" w:uiPriority="99" w:semiHidden="0" w:name="endnote text"/>
    <w:lsdException w:unhideWhenUsed="0" w:uiPriority="99" w:semiHidden="0" w:name="table of authorities"/>
    <w:lsdException w:unhideWhenUsed="0" w:uiPriority="99" w:semiHidden="0" w:name="macro"/>
    <w:lsdException w:unhideWhenUsed="0" w:uiPriority="99" w:semiHidden="0" w:name="toa heading"/>
    <w:lsdException w:unhideWhenUsed="0" w:uiPriority="99" w:semiHidden="0" w:name="List"/>
    <w:lsdException w:unhideWhenUsed="0" w:uiPriority="99" w:semiHidden="0" w:name="List Bullet"/>
    <w:lsdException w:unhideWhenUsed="0" w:uiPriority="99" w:semiHidden="0" w:name="List Number"/>
    <w:lsdException w:unhideWhenUsed="0" w:uiPriority="99" w:semiHidden="0" w:name="List 2"/>
    <w:lsdException w:unhideWhenUsed="0" w:uiPriority="99" w:semiHidden="0" w:name="List 3"/>
    <w:lsdException w:unhideWhenUsed="0" w:uiPriority="99" w:semiHidden="0" w:name="List 4"/>
    <w:lsdException w:unhideWhenUsed="0" w:uiPriority="99" w:semiHidden="0" w:name="List 5"/>
    <w:lsdException w:unhideWhenUsed="0" w:uiPriority="99" w:semiHidden="0" w:name="List Bullet 2"/>
    <w:lsdException w:unhideWhenUsed="0" w:uiPriority="99" w:semiHidden="0" w:name="List Bullet 3"/>
    <w:lsdException w:unhideWhenUsed="0" w:uiPriority="99" w:semiHidden="0" w:name="List Bullet 4"/>
    <w:lsdException w:unhideWhenUsed="0" w:uiPriority="99" w:semiHidden="0" w:name="List Bullet 5"/>
    <w:lsdException w:unhideWhenUsed="0" w:uiPriority="99" w:semiHidden="0" w:name="List Number 2"/>
    <w:lsdException w:unhideWhenUsed="0" w:uiPriority="99" w:semiHidden="0" w:name="List Number 3"/>
    <w:lsdException w:unhideWhenUsed="0" w:uiPriority="99" w:semiHidden="0" w:name="List Number 4"/>
    <w:lsdException w:unhideWhenUsed="0" w:uiPriority="99" w:semiHidden="0" w:name="List Number 5"/>
    <w:lsdException w:unhideWhenUsed="0" w:uiPriority="99" w:semiHidden="0" w:name="Title"/>
    <w:lsdException w:unhideWhenUsed="0" w:uiPriority="99" w:semiHidden="0" w:name="Closing"/>
    <w:lsdException w:unhideWhenUsed="0" w:uiPriority="99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99" w:semiHidden="0" w:name="Body Text Indent"/>
    <w:lsdException w:unhideWhenUsed="0" w:uiPriority="99" w:semiHidden="0" w:name="List Continue"/>
    <w:lsdException w:unhideWhenUsed="0" w:uiPriority="99" w:semiHidden="0" w:name="List Continue 2"/>
    <w:lsdException w:unhideWhenUsed="0" w:uiPriority="99" w:semiHidden="0" w:name="List Continue 3"/>
    <w:lsdException w:unhideWhenUsed="0" w:uiPriority="99" w:semiHidden="0" w:name="List Continue 4"/>
    <w:lsdException w:unhideWhenUsed="0" w:uiPriority="99" w:semiHidden="0" w:name="List Continue 5"/>
    <w:lsdException w:unhideWhenUsed="0" w:uiPriority="99" w:semiHidden="0" w:name="Message Header"/>
    <w:lsdException w:unhideWhenUsed="0" w:uiPriority="99" w:semiHidden="0" w:name="Subtitle"/>
    <w:lsdException w:unhideWhenUsed="0" w:uiPriority="99" w:semiHidden="0" w:name="Salutation"/>
    <w:lsdException w:unhideWhenUsed="0" w:uiPriority="99" w:semiHidden="0" w:name="Date"/>
    <w:lsdException w:unhideWhenUsed="0" w:uiPriority="99" w:semiHidden="0" w:name="Body Text First Indent"/>
    <w:lsdException w:unhideWhenUsed="0" w:uiPriority="99" w:semiHidden="0" w:name="Body Text First Indent 2"/>
    <w:lsdException w:unhideWhenUsed="0" w:uiPriority="99" w:semiHidden="0" w:name="Note Heading"/>
    <w:lsdException w:unhideWhenUsed="0" w:uiPriority="99" w:semiHidden="0" w:name="Body Text 2"/>
    <w:lsdException w:unhideWhenUsed="0" w:uiPriority="99" w:semiHidden="0" w:name="Body Text 3"/>
    <w:lsdException w:unhideWhenUsed="0" w:uiPriority="99" w:semiHidden="0" w:name="Body Text Indent 2"/>
    <w:lsdException w:unhideWhenUsed="0" w:uiPriority="99" w:semiHidden="0" w:name="Body Text Indent 3"/>
    <w:lsdException w:unhideWhenUsed="0" w:uiPriority="99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99" w:semiHidden="0" w:name="Document Map"/>
    <w:lsdException w:unhideWhenUsed="0" w:uiPriority="99" w:semiHidden="0" w:name="Plain Text"/>
    <w:lsdException w:unhideWhenUsed="0" w:uiPriority="99" w:semiHidden="0" w:name="E-mail Signature"/>
    <w:lsdException w:qFormat="1" w:unhideWhenUsed="0" w:uiPriority="0" w:semiHidden="0" w:name="Normal (Web)"/>
    <w:lsdException w:qFormat="1" w:unhideWhenUsed="0" w:uiPriority="0" w:semiHidden="0" w:name="HTML Acronym"/>
    <w:lsdException w:unhideWhenUsed="0" w:uiPriority="99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unhideWhenUsed="0" w:uiPriority="99" w:semiHidden="0" w:name="HTML Keyboard"/>
    <w:lsdException w:unhideWhenUsed="0" w:uiPriority="99" w:semiHidden="0" w:name="HTML Preformatted"/>
    <w:lsdException w:unhideWhenUsed="0" w:uiPriority="99" w:semiHidden="0" w:name="HTML Sample"/>
    <w:lsdException w:unhideWhenUsed="0" w:uiPriority="99" w:semiHidden="0" w:name="HTML Typewriter"/>
    <w:lsdException w:qFormat="1" w:unhideWhenUsed="0" w:uiPriority="0" w:semiHidden="0" w:name="HTML Variable"/>
    <w:lsdException w:qFormat="1" w:unhideWhenUsed="0" w:uiPriority="0" w:name="Normal Table"/>
    <w:lsdException w:unhideWhenUsed="0" w:uiPriority="99" w:semiHidden="0" w:name="annotation subject"/>
    <w:lsdException w:unhideWhenUsed="0" w:uiPriority="99" w:semiHidden="0" w:name="Table Simple 1"/>
    <w:lsdException w:unhideWhenUsed="0" w:uiPriority="99" w:semiHidden="0" w:name="Table Simple 2"/>
    <w:lsdException w:unhideWhenUsed="0" w:uiPriority="99" w:semiHidden="0" w:name="Table Simple 3"/>
    <w:lsdException w:unhideWhenUsed="0" w:uiPriority="99" w:semiHidden="0" w:name="Table Classic 1"/>
    <w:lsdException w:unhideWhenUsed="0" w:uiPriority="99" w:semiHidden="0" w:name="Table Classic 2"/>
    <w:lsdException w:unhideWhenUsed="0" w:uiPriority="99" w:semiHidden="0" w:name="Table Classic 3"/>
    <w:lsdException w:unhideWhenUsed="0" w:uiPriority="99" w:semiHidden="0" w:name="Table Classic 4"/>
    <w:lsdException w:unhideWhenUsed="0" w:uiPriority="99" w:semiHidden="0" w:name="Table Colorful 1"/>
    <w:lsdException w:unhideWhenUsed="0" w:uiPriority="99" w:semiHidden="0" w:name="Table Colorful 2"/>
    <w:lsdException w:unhideWhenUsed="0" w:uiPriority="99" w:semiHidden="0" w:name="Table Colorful 3"/>
    <w:lsdException w:unhideWhenUsed="0" w:uiPriority="99" w:semiHidden="0" w:name="Table Columns 1"/>
    <w:lsdException w:unhideWhenUsed="0" w:uiPriority="99" w:semiHidden="0" w:name="Table Columns 2"/>
    <w:lsdException w:unhideWhenUsed="0" w:uiPriority="99" w:semiHidden="0" w:name="Table Columns 3"/>
    <w:lsdException w:unhideWhenUsed="0" w:uiPriority="99" w:semiHidden="0" w:name="Table Columns 4"/>
    <w:lsdException w:unhideWhenUsed="0" w:uiPriority="99" w:semiHidden="0" w:name="Table Columns 5"/>
    <w:lsdException w:unhideWhenUsed="0" w:uiPriority="99" w:semiHidden="0" w:name="Table Grid 1"/>
    <w:lsdException w:unhideWhenUsed="0" w:uiPriority="99" w:semiHidden="0" w:name="Table Grid 2"/>
    <w:lsdException w:unhideWhenUsed="0" w:uiPriority="99" w:semiHidden="0" w:name="Table Grid 3"/>
    <w:lsdException w:unhideWhenUsed="0" w:uiPriority="99" w:semiHidden="0" w:name="Table Grid 4"/>
    <w:lsdException w:unhideWhenUsed="0" w:uiPriority="99" w:semiHidden="0" w:name="Table Grid 5"/>
    <w:lsdException w:unhideWhenUsed="0" w:uiPriority="99" w:semiHidden="0" w:name="Table Grid 6"/>
    <w:lsdException w:unhideWhenUsed="0" w:uiPriority="99" w:semiHidden="0" w:name="Table Grid 7"/>
    <w:lsdException w:unhideWhenUsed="0" w:uiPriority="99" w:semiHidden="0" w:name="Table Grid 8"/>
    <w:lsdException w:unhideWhenUsed="0" w:uiPriority="99" w:semiHidden="0" w:name="Table List 1"/>
    <w:lsdException w:unhideWhenUsed="0" w:uiPriority="99" w:semiHidden="0" w:name="Table List 2"/>
    <w:lsdException w:unhideWhenUsed="0" w:uiPriority="99" w:semiHidden="0" w:name="Table List 3"/>
    <w:lsdException w:unhideWhenUsed="0" w:uiPriority="99" w:semiHidden="0" w:name="Table List 4"/>
    <w:lsdException w:unhideWhenUsed="0" w:uiPriority="99" w:semiHidden="0" w:name="Table List 5"/>
    <w:lsdException w:unhideWhenUsed="0" w:uiPriority="99" w:semiHidden="0" w:name="Table List 6"/>
    <w:lsdException w:unhideWhenUsed="0" w:uiPriority="99" w:semiHidden="0" w:name="Table List 7"/>
    <w:lsdException w:unhideWhenUsed="0" w:uiPriority="99" w:semiHidden="0" w:name="Table List 8"/>
    <w:lsdException w:unhideWhenUsed="0" w:uiPriority="99" w:semiHidden="0" w:name="Table 3D effects 1"/>
    <w:lsdException w:unhideWhenUsed="0" w:uiPriority="99" w:semiHidden="0" w:name="Table 3D effects 2"/>
    <w:lsdException w:unhideWhenUsed="0" w:uiPriority="99" w:semiHidden="0" w:name="Table 3D effects 3"/>
    <w:lsdException w:unhideWhenUsed="0" w:uiPriority="99" w:semiHidden="0" w:name="Table Contemporary"/>
    <w:lsdException w:unhideWhenUsed="0" w:uiPriority="99" w:semiHidden="0" w:name="Table Elegant"/>
    <w:lsdException w:unhideWhenUsed="0" w:uiPriority="99" w:semiHidden="0" w:name="Table Professional"/>
    <w:lsdException w:unhideWhenUsed="0" w:uiPriority="99" w:semiHidden="0" w:name="Table Subtle 1"/>
    <w:lsdException w:unhideWhenUsed="0" w:uiPriority="99" w:semiHidden="0" w:name="Table Subtle 2"/>
    <w:lsdException w:unhideWhenUsed="0" w:uiPriority="99" w:semiHidden="0" w:name="Table Web 1"/>
    <w:lsdException w:unhideWhenUsed="0" w:uiPriority="99" w:semiHidden="0" w:name="Table Web 2"/>
    <w:lsdException w:unhideWhenUsed="0" w:uiPriority="99" w:semiHidden="0" w:name="Table Web 3"/>
    <w:lsdException w:unhideWhenUsed="0" w:uiPriority="99" w:semiHidden="0" w:name="Balloon Text"/>
    <w:lsdException w:qFormat="1" w:unhideWhenUsed="0" w:uiPriority="0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</w:pPr>
    <w:rPr>
      <w:rFonts w:ascii="Arial" w:hAnsi="Arial" w:eastAsia="Arial" w:cs="Arial"/>
      <w:color w:val="000000"/>
      <w:kern w:val="0"/>
      <w:sz w:val="21"/>
      <w:szCs w:val="21"/>
      <w:lang w:val="en-US" w:eastAsia="en-US" w:bidi="ar-SA"/>
    </w:rPr>
  </w:style>
  <w:style w:type="paragraph" w:styleId="2">
    <w:name w:val="heading 1"/>
    <w:basedOn w:val="1"/>
    <w:next w:val="1"/>
    <w:autoRedefine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10">
    <w:name w:val="Default Paragraph Font"/>
    <w:autoRedefine/>
    <w:semiHidden/>
    <w:qFormat/>
    <w:uiPriority w:val="0"/>
  </w:style>
  <w:style w:type="table" w:default="1" w:styleId="8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autoRedefine/>
    <w:qFormat/>
    <w:uiPriority w:val="0"/>
  </w:style>
  <w:style w:type="paragraph" w:styleId="4">
    <w:name w:val="Body Text"/>
    <w:basedOn w:val="1"/>
    <w:autoRedefine/>
    <w:semiHidden/>
    <w:qFormat/>
    <w:uiPriority w:val="0"/>
    <w:rPr>
      <w:rFonts w:ascii="仿宋" w:hAnsi="仿宋" w:eastAsia="仿宋" w:cs="仿宋"/>
      <w:sz w:val="32"/>
      <w:szCs w:val="32"/>
      <w:lang w:val="en-US" w:eastAsia="en-US" w:bidi="ar-SA"/>
    </w:rPr>
  </w:style>
  <w:style w:type="paragraph" w:styleId="5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9">
    <w:name w:val="Table Grid"/>
    <w:basedOn w:val="8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basedOn w:val="10"/>
    <w:autoRedefine/>
    <w:qFormat/>
    <w:uiPriority w:val="0"/>
    <w:rPr>
      <w:b/>
    </w:rPr>
  </w:style>
  <w:style w:type="character" w:styleId="12">
    <w:name w:val="FollowedHyperlink"/>
    <w:basedOn w:val="10"/>
    <w:autoRedefine/>
    <w:qFormat/>
    <w:uiPriority w:val="0"/>
    <w:rPr>
      <w:color w:val="000000"/>
      <w:u w:val="none"/>
    </w:rPr>
  </w:style>
  <w:style w:type="character" w:styleId="13">
    <w:name w:val="Emphasis"/>
    <w:basedOn w:val="10"/>
    <w:autoRedefine/>
    <w:qFormat/>
    <w:uiPriority w:val="0"/>
  </w:style>
  <w:style w:type="character" w:styleId="14">
    <w:name w:val="HTML Definition"/>
    <w:basedOn w:val="10"/>
    <w:autoRedefine/>
    <w:qFormat/>
    <w:uiPriority w:val="0"/>
  </w:style>
  <w:style w:type="character" w:styleId="15">
    <w:name w:val="HTML Acronym"/>
    <w:basedOn w:val="10"/>
    <w:autoRedefine/>
    <w:qFormat/>
    <w:uiPriority w:val="0"/>
  </w:style>
  <w:style w:type="character" w:styleId="16">
    <w:name w:val="HTML Variable"/>
    <w:basedOn w:val="10"/>
    <w:autoRedefine/>
    <w:qFormat/>
    <w:uiPriority w:val="0"/>
  </w:style>
  <w:style w:type="character" w:styleId="17">
    <w:name w:val="Hyperlink"/>
    <w:basedOn w:val="10"/>
    <w:autoRedefine/>
    <w:qFormat/>
    <w:uiPriority w:val="0"/>
    <w:rPr>
      <w:color w:val="000000"/>
      <w:u w:val="none"/>
    </w:rPr>
  </w:style>
  <w:style w:type="character" w:styleId="18">
    <w:name w:val="HTML Code"/>
    <w:basedOn w:val="10"/>
    <w:autoRedefine/>
    <w:qFormat/>
    <w:uiPriority w:val="0"/>
    <w:rPr>
      <w:rFonts w:ascii="Courier New" w:hAnsi="Courier New"/>
      <w:sz w:val="20"/>
    </w:rPr>
  </w:style>
  <w:style w:type="character" w:styleId="19">
    <w:name w:val="HTML Cite"/>
    <w:basedOn w:val="10"/>
    <w:autoRedefine/>
    <w:qFormat/>
    <w:uiPriority w:val="0"/>
  </w:style>
  <w:style w:type="table" w:customStyle="1" w:styleId="20">
    <w:name w:val="Table Normal"/>
    <w:autoRedefine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1">
    <w:name w:val="Table Text"/>
    <w:basedOn w:val="1"/>
    <w:autoRedefine/>
    <w:semiHidden/>
    <w:qFormat/>
    <w:uiPriority w:val="0"/>
    <w:rPr>
      <w:rFonts w:ascii="仿宋" w:hAnsi="仿宋" w:eastAsia="仿宋" w:cs="仿宋"/>
      <w:sz w:val="24"/>
      <w:szCs w:val="24"/>
      <w:lang w:val="en-US" w:eastAsia="en-US" w:bidi="ar-SA"/>
    </w:rPr>
  </w:style>
  <w:style w:type="paragraph" w:customStyle="1" w:styleId="22">
    <w:name w:val="_Style 18"/>
    <w:basedOn w:val="1"/>
    <w:autoRedefine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3">
    <w:name w:val="_Style 19"/>
    <w:basedOn w:val="1"/>
    <w:autoRedefine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4">
    <w:name w:val="Default"/>
    <w:autoRedefine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customXml" Target="../customXml/item1.xml"/><Relationship Id="rId17" Type="http://schemas.openxmlformats.org/officeDocument/2006/relationships/image" Target="media/image1.png"/><Relationship Id="rId16" Type="http://schemas.openxmlformats.org/officeDocument/2006/relationships/theme" Target="theme/theme1.xml"/><Relationship Id="rId15" Type="http://schemas.openxmlformats.org/officeDocument/2006/relationships/footer" Target="footer11.xml"/><Relationship Id="rId14" Type="http://schemas.openxmlformats.org/officeDocument/2006/relationships/footer" Target="footer10.xml"/><Relationship Id="rId13" Type="http://schemas.openxmlformats.org/officeDocument/2006/relationships/footer" Target="footer9.xml"/><Relationship Id="rId12" Type="http://schemas.openxmlformats.org/officeDocument/2006/relationships/footer" Target="footer8.xml"/><Relationship Id="rId11" Type="http://schemas.openxmlformats.org/officeDocument/2006/relationships/footer" Target="footer7.xml"/><Relationship Id="rId10" Type="http://schemas.openxmlformats.org/officeDocument/2006/relationships/footer" Target="footer6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satMod val="300000"/>
                <a:tint val="50000"/>
              </a:schemeClr>
            </a:gs>
            <a:gs pos="35000">
              <a:schemeClr val="phClr">
                <a:satMod val="300000"/>
                <a:tint val="37000"/>
              </a:schemeClr>
            </a:gs>
            <a:gs pos="100000">
              <a:schemeClr val="phClr">
                <a:satMod val="350000"/>
                <a:tint val="1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atMod val="130000"/>
                <a:shade val="51000"/>
              </a:schemeClr>
            </a:gs>
            <a:gs pos="80000">
              <a:schemeClr val="phClr">
                <a:satMod val="130000"/>
                <a:shade val="93000"/>
              </a:schemeClr>
            </a:gs>
            <a:gs pos="100000">
              <a:schemeClr val="phClr">
                <a:satMod val="135000"/>
                <a:shade val="94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atMod val="105000"/>
              <a:shade val="9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atMod val="350000"/>
                <a:tint val="40000"/>
              </a:schemeClr>
            </a:gs>
            <a:gs pos="40000">
              <a:schemeClr val="phClr">
                <a:satMod val="350000"/>
                <a:shade val="99000"/>
                <a:tint val="45000"/>
              </a:schemeClr>
            </a:gs>
            <a:gs pos="100000">
              <a:schemeClr val="phClr">
                <a:satMod val="255000"/>
                <a:shade val="20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satMod val="300000"/>
                <a:tint val="80000"/>
              </a:schemeClr>
            </a:gs>
            <a:gs pos="100000">
              <a:schemeClr val="phClr">
                <a:satMod val="200000"/>
                <a:shade val="3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14</Pages>
  <Words>4164</Words>
  <Characters>4342</Characters>
  <Lines>0</Lines>
  <Paragraphs>0</Paragraphs>
  <TotalTime>0</TotalTime>
  <ScaleCrop>false</ScaleCrop>
  <LinksUpToDate>false</LinksUpToDate>
  <CharactersWithSpaces>4730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2022-11-30T17:56:00Z</dcterms:created>
  <dc:creator>admin</dc:creator>
  <cp:lastModifiedBy>ling249978361</cp:lastModifiedBy>
  <cp:lastPrinted>2024-04-22T09:16:00Z</cp:lastPrinted>
  <dcterms:modified xsi:type="dcterms:W3CDTF">2024-06-13T04:35:23Z</dcterms:modified>
  <dc:title>8092 </dc:title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2024-01-30T14:49:00Z</vt:filetime>
  </property>
  <property fmtid="{D5CDD505-2E9C-101B-9397-08002B2CF9AE}" pid="4" name="KSOProductBuildVer">
    <vt:lpwstr>2052-12.1.0.16929</vt:lpwstr>
  </property>
  <property fmtid="{D5CDD505-2E9C-101B-9397-08002B2CF9AE}" pid="5" name="ICV">
    <vt:lpwstr>0EDAA593DA604086B78D247CAC80F831_13</vt:lpwstr>
  </property>
</Properties>
</file>